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791"/>
        <w:gridCol w:w="1817"/>
        <w:gridCol w:w="2274"/>
        <w:gridCol w:w="1739"/>
        <w:gridCol w:w="3402"/>
        <w:gridCol w:w="1701"/>
        <w:gridCol w:w="4818"/>
      </w:tblGrid>
      <w:tr w:rsidR="00A41950" w:rsidRPr="00321990" w:rsidTr="007C38DB">
        <w:tc>
          <w:tcPr>
            <w:tcW w:w="1791" w:type="dxa"/>
            <w:vAlign w:val="center"/>
          </w:tcPr>
          <w:p w:rsidR="00A41950" w:rsidRPr="00AB57F8" w:rsidRDefault="00A41950" w:rsidP="007C38DB">
            <w:pPr>
              <w:jc w:val="center"/>
            </w:pPr>
            <w:r>
              <w:t>7</w:t>
            </w:r>
          </w:p>
        </w:tc>
        <w:tc>
          <w:tcPr>
            <w:tcW w:w="1817" w:type="dxa"/>
            <w:vAlign w:val="center"/>
          </w:tcPr>
          <w:p w:rsidR="00A41950" w:rsidRDefault="00A41950" w:rsidP="007C38DB">
            <w:pPr>
              <w:jc w:val="center"/>
            </w:pPr>
            <w:r>
              <w:t>Comunicación 1</w:t>
            </w:r>
          </w:p>
          <w:p w:rsidR="00A41950" w:rsidRPr="00AB57F8" w:rsidRDefault="00A41950" w:rsidP="007C38DB">
            <w:pPr>
              <w:jc w:val="center"/>
            </w:pPr>
            <w:r>
              <w:t>(</w:t>
            </w:r>
            <w:proofErr w:type="gramStart"/>
            <w:r>
              <w:t>gerencia</w:t>
            </w:r>
            <w:proofErr w:type="gramEnd"/>
            <w:r>
              <w:t>, administración, comunicación organizacional)</w:t>
            </w:r>
            <w:r w:rsidR="0064055B">
              <w:t>.</w:t>
            </w:r>
          </w:p>
        </w:tc>
        <w:tc>
          <w:tcPr>
            <w:tcW w:w="2274" w:type="dxa"/>
            <w:vAlign w:val="center"/>
          </w:tcPr>
          <w:p w:rsidR="00A41950" w:rsidRPr="00AB57F8" w:rsidRDefault="00A41950" w:rsidP="007C38DB">
            <w:pPr>
              <w:jc w:val="center"/>
            </w:pPr>
            <w:r>
              <w:t xml:space="preserve">Utiliza el </w:t>
            </w:r>
            <w:r w:rsidRPr="0064055B">
              <w:rPr>
                <w:i/>
              </w:rPr>
              <w:t>marketing</w:t>
            </w:r>
            <w:r>
              <w:t xml:space="preserve"> empresarial para mejorar los procesos de comunicación externa.</w:t>
            </w:r>
          </w:p>
        </w:tc>
        <w:tc>
          <w:tcPr>
            <w:tcW w:w="1739" w:type="dxa"/>
            <w:vAlign w:val="center"/>
          </w:tcPr>
          <w:p w:rsidR="00A41950" w:rsidRPr="00AB57F8" w:rsidRDefault="00A41950" w:rsidP="007C38DB">
            <w:pPr>
              <w:jc w:val="center"/>
            </w:pPr>
            <w:r>
              <w:t>Campaña publicitaria</w:t>
            </w:r>
          </w:p>
        </w:tc>
        <w:tc>
          <w:tcPr>
            <w:tcW w:w="3402" w:type="dxa"/>
          </w:tcPr>
          <w:p w:rsidR="00A41950" w:rsidRDefault="00A41950" w:rsidP="007C38DB">
            <w:pPr>
              <w:jc w:val="both"/>
            </w:pPr>
            <w:r>
              <w:t>El trabajo será realizado por grupos de tres personas.</w:t>
            </w:r>
          </w:p>
          <w:p w:rsidR="00A41950" w:rsidRDefault="00A41950" w:rsidP="007C38DB">
            <w:pPr>
              <w:jc w:val="both"/>
            </w:pPr>
            <w:r>
              <w:t>Deberá ser creativo y responder a las necesidades comunicativas de la empresa.</w:t>
            </w:r>
          </w:p>
          <w:p w:rsidR="005A71E4" w:rsidRDefault="005A71E4" w:rsidP="005A71E4">
            <w:r>
              <w:t>Debe incluir los objetivos, el análisis de la situación (análisis de producto, entorno competitivo, entorno de la compañía, necesidades del cliente y de la empresa, aspectos éticos…), estrategias de la campaña y responsabilidad gerencial en su ejecución</w:t>
            </w:r>
            <w:r w:rsidR="00D97869">
              <w:t>.</w:t>
            </w:r>
          </w:p>
          <w:p w:rsidR="005A71E4" w:rsidRDefault="005A71E4" w:rsidP="007C38DB">
            <w:pPr>
              <w:jc w:val="both"/>
            </w:pPr>
          </w:p>
          <w:p w:rsidR="00A41950" w:rsidRPr="00AB57F8" w:rsidRDefault="00A41950" w:rsidP="007C38DB">
            <w:pPr>
              <w:jc w:val="both"/>
            </w:pPr>
            <w:r>
              <w:t>Se debe tener en cuenta al tipo de población que se encuentra dirigido el servicio y los intereses de mejoramiento empresarial.</w:t>
            </w:r>
          </w:p>
        </w:tc>
        <w:tc>
          <w:tcPr>
            <w:tcW w:w="1701" w:type="dxa"/>
            <w:vAlign w:val="center"/>
          </w:tcPr>
          <w:p w:rsidR="00A41950" w:rsidRPr="00B44F3D" w:rsidRDefault="00763703" w:rsidP="007C38DB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B44F3D">
              <w:rPr>
                <w:rFonts w:cstheme="minorHAnsi"/>
                <w:b/>
                <w:bCs/>
                <w:sz w:val="24"/>
                <w:szCs w:val="24"/>
              </w:rPr>
              <w:t>CENTRO EDUCATIVO COMPUAMI</w:t>
            </w:r>
            <w:r>
              <w:rPr>
                <w:rFonts w:cstheme="minorHAnsi"/>
                <w:b/>
                <w:bCs/>
                <w:sz w:val="24"/>
                <w:szCs w:val="24"/>
              </w:rPr>
              <w:t>-</w:t>
            </w:r>
            <w:r w:rsidRPr="00B44F3D">
              <w:rPr>
                <w:rFonts w:cstheme="minorHAnsi"/>
                <w:b/>
                <w:bCs/>
                <w:sz w:val="24"/>
                <w:szCs w:val="24"/>
              </w:rPr>
              <w:t>GOS</w:t>
            </w:r>
          </w:p>
        </w:tc>
        <w:tc>
          <w:tcPr>
            <w:tcW w:w="4818" w:type="dxa"/>
          </w:tcPr>
          <w:p w:rsidR="00A41950" w:rsidRDefault="00A41950" w:rsidP="007C38DB">
            <w:pPr>
              <w:jc w:val="both"/>
            </w:pPr>
            <w:r>
              <w:t>Después de leer el caso.</w:t>
            </w:r>
          </w:p>
          <w:p w:rsidR="00A41950" w:rsidRPr="00AB57F8" w:rsidRDefault="00A41950" w:rsidP="007C38DB">
            <w:pPr>
              <w:jc w:val="both"/>
            </w:pPr>
            <w:r>
              <w:t xml:space="preserve">Teniendo en cuenta los aspectos del </w:t>
            </w:r>
            <w:r w:rsidR="0064055B" w:rsidRPr="0064055B">
              <w:rPr>
                <w:i/>
              </w:rPr>
              <w:t xml:space="preserve">marketing </w:t>
            </w:r>
            <w:r>
              <w:t>empresarial diseñe con su equipo de trabajo una campaña publicitar</w:t>
            </w:r>
            <w:r w:rsidR="0064055B">
              <w:t xml:space="preserve">ia que le permita a la empresa </w:t>
            </w:r>
            <w:proofErr w:type="spellStart"/>
            <w:r w:rsidR="0064055B">
              <w:t>C</w:t>
            </w:r>
            <w:r>
              <w:t>ompuamigos</w:t>
            </w:r>
            <w:proofErr w:type="spellEnd"/>
            <w:r>
              <w:t xml:space="preserve"> mejorar su comunicación externa, para de esta manera tener un mayor número de beneficiarios y ser reconocida.</w:t>
            </w:r>
          </w:p>
        </w:tc>
      </w:tr>
      <w:tr w:rsidR="00A41950" w:rsidRPr="00321990" w:rsidTr="007C38DB">
        <w:tc>
          <w:tcPr>
            <w:tcW w:w="1791" w:type="dxa"/>
            <w:vAlign w:val="center"/>
          </w:tcPr>
          <w:p w:rsidR="00A41950" w:rsidRPr="00AB57F8" w:rsidRDefault="00A41950" w:rsidP="007C38DB">
            <w:pPr>
              <w:jc w:val="center"/>
            </w:pPr>
            <w:r>
              <w:t>7</w:t>
            </w:r>
          </w:p>
        </w:tc>
        <w:tc>
          <w:tcPr>
            <w:tcW w:w="1817" w:type="dxa"/>
            <w:vAlign w:val="center"/>
          </w:tcPr>
          <w:p w:rsidR="00A41950" w:rsidRDefault="00A41950" w:rsidP="007C38DB">
            <w:pPr>
              <w:jc w:val="center"/>
            </w:pPr>
            <w:r>
              <w:t>Comunicación 1</w:t>
            </w:r>
          </w:p>
          <w:p w:rsidR="00A41950" w:rsidRPr="00AB57F8" w:rsidRDefault="00A41950" w:rsidP="007C38DB">
            <w:pPr>
              <w:jc w:val="center"/>
            </w:pPr>
          </w:p>
        </w:tc>
        <w:tc>
          <w:tcPr>
            <w:tcW w:w="2274" w:type="dxa"/>
            <w:vAlign w:val="center"/>
          </w:tcPr>
          <w:p w:rsidR="00A41950" w:rsidRPr="00AB57F8" w:rsidRDefault="00A41950" w:rsidP="00763703">
            <w:pPr>
              <w:jc w:val="center"/>
            </w:pPr>
            <w:r>
              <w:t xml:space="preserve">Reconoce las características que debe tener el personal para que los procesos comunicativos sean </w:t>
            </w:r>
            <w:r>
              <w:lastRenderedPageBreak/>
              <w:t>óptimos.</w:t>
            </w:r>
          </w:p>
        </w:tc>
        <w:tc>
          <w:tcPr>
            <w:tcW w:w="1739" w:type="dxa"/>
            <w:vAlign w:val="center"/>
          </w:tcPr>
          <w:p w:rsidR="00A41950" w:rsidRPr="00AB57F8" w:rsidRDefault="00A41950" w:rsidP="007C38DB">
            <w:pPr>
              <w:jc w:val="center"/>
            </w:pPr>
            <w:r>
              <w:lastRenderedPageBreak/>
              <w:t>Perfil empresarial y plan de comunicaciones</w:t>
            </w:r>
          </w:p>
        </w:tc>
        <w:tc>
          <w:tcPr>
            <w:tcW w:w="3402" w:type="dxa"/>
          </w:tcPr>
          <w:p w:rsidR="00A41950" w:rsidRDefault="00A41950" w:rsidP="007C38DB">
            <w:r>
              <w:t>El perfil debe contener las habilidades y características del empleado de una empresa de prestación de servicios.</w:t>
            </w:r>
          </w:p>
          <w:p w:rsidR="00A41950" w:rsidRDefault="00A41950" w:rsidP="007C38DB">
            <w:r>
              <w:t xml:space="preserve">Haga énfasis en las habilidades </w:t>
            </w:r>
            <w:r>
              <w:lastRenderedPageBreak/>
              <w:t>comunicativas verbales y no verbales.</w:t>
            </w:r>
          </w:p>
          <w:p w:rsidR="00A41950" w:rsidRDefault="00A41950" w:rsidP="007C38DB"/>
          <w:p w:rsidR="00A41950" w:rsidRPr="0067080F" w:rsidRDefault="00A41950" w:rsidP="007C38DB">
            <w:r>
              <w:t>El plan estratégico debe estar guiado a hacer más efectivos y asertivos los procesos comunicativos internos y externos.</w:t>
            </w:r>
          </w:p>
        </w:tc>
        <w:tc>
          <w:tcPr>
            <w:tcW w:w="1701" w:type="dxa"/>
            <w:vAlign w:val="center"/>
          </w:tcPr>
          <w:p w:rsidR="00A41950" w:rsidRPr="00B44F3D" w:rsidRDefault="00763703" w:rsidP="007C38DB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B44F3D">
              <w:rPr>
                <w:rFonts w:cstheme="minorHAnsi"/>
                <w:b/>
                <w:bCs/>
                <w:sz w:val="24"/>
                <w:szCs w:val="24"/>
              </w:rPr>
              <w:lastRenderedPageBreak/>
              <w:t>CENTRO EDUCATIVO COMPUAMI</w:t>
            </w:r>
            <w:r>
              <w:rPr>
                <w:rFonts w:cstheme="minorHAnsi"/>
                <w:b/>
                <w:bCs/>
                <w:sz w:val="24"/>
                <w:szCs w:val="24"/>
              </w:rPr>
              <w:t>-</w:t>
            </w:r>
            <w:r w:rsidRPr="00B44F3D">
              <w:rPr>
                <w:rFonts w:cstheme="minorHAnsi"/>
                <w:b/>
                <w:bCs/>
                <w:sz w:val="24"/>
                <w:szCs w:val="24"/>
              </w:rPr>
              <w:t>GOS</w:t>
            </w:r>
          </w:p>
        </w:tc>
        <w:tc>
          <w:tcPr>
            <w:tcW w:w="4818" w:type="dxa"/>
          </w:tcPr>
          <w:p w:rsidR="00A41950" w:rsidRDefault="00A41950" w:rsidP="007C38DB">
            <w:pPr>
              <w:jc w:val="both"/>
            </w:pPr>
            <w:r>
              <w:t>Estructure el perfil del empleado teniendo en cuenta aquellas características importantes que beneficien los procesos de comunicación externa e interna.</w:t>
            </w:r>
          </w:p>
          <w:p w:rsidR="00A41950" w:rsidRDefault="00A41950" w:rsidP="007C38DB">
            <w:pPr>
              <w:jc w:val="both"/>
            </w:pPr>
          </w:p>
          <w:p w:rsidR="00A41950" w:rsidRPr="00AB57F8" w:rsidRDefault="00A41950" w:rsidP="007C38DB">
            <w:pPr>
              <w:jc w:val="both"/>
            </w:pPr>
            <w:r>
              <w:t xml:space="preserve">Plantee algunas estrategias que puede utilizar la gerencia para la motivación de sus empleados en pro del mejoramiento de la comunicación organizacional, cree un plan estratégico de comunicaciones. </w:t>
            </w:r>
          </w:p>
        </w:tc>
      </w:tr>
    </w:tbl>
    <w:p w:rsidR="00D04F05" w:rsidRDefault="00D04F05"/>
    <w:sectPr w:rsidR="00D04F05" w:rsidSect="00321990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21990"/>
    <w:rsid w:val="000053E5"/>
    <w:rsid w:val="000A2347"/>
    <w:rsid w:val="000A61E9"/>
    <w:rsid w:val="000C21C3"/>
    <w:rsid w:val="000C5976"/>
    <w:rsid w:val="000C6AC1"/>
    <w:rsid w:val="000D5B95"/>
    <w:rsid w:val="000F7863"/>
    <w:rsid w:val="0012454D"/>
    <w:rsid w:val="00154F88"/>
    <w:rsid w:val="0016010A"/>
    <w:rsid w:val="001A3CCC"/>
    <w:rsid w:val="00225831"/>
    <w:rsid w:val="0023372B"/>
    <w:rsid w:val="002C280C"/>
    <w:rsid w:val="002E4FDB"/>
    <w:rsid w:val="002F06B1"/>
    <w:rsid w:val="00321990"/>
    <w:rsid w:val="00335F2D"/>
    <w:rsid w:val="003F0937"/>
    <w:rsid w:val="003F22B2"/>
    <w:rsid w:val="00410169"/>
    <w:rsid w:val="0049424D"/>
    <w:rsid w:val="004A47CA"/>
    <w:rsid w:val="004D26F5"/>
    <w:rsid w:val="004F08D9"/>
    <w:rsid w:val="005370A7"/>
    <w:rsid w:val="00580BA3"/>
    <w:rsid w:val="005A0DFF"/>
    <w:rsid w:val="005A71E4"/>
    <w:rsid w:val="005D5860"/>
    <w:rsid w:val="005E7985"/>
    <w:rsid w:val="005F575E"/>
    <w:rsid w:val="00601D57"/>
    <w:rsid w:val="0061238C"/>
    <w:rsid w:val="0064055B"/>
    <w:rsid w:val="00685D84"/>
    <w:rsid w:val="006B32BE"/>
    <w:rsid w:val="006C0C6A"/>
    <w:rsid w:val="006D0077"/>
    <w:rsid w:val="007023DC"/>
    <w:rsid w:val="00763703"/>
    <w:rsid w:val="00780B26"/>
    <w:rsid w:val="00780D04"/>
    <w:rsid w:val="00782EC8"/>
    <w:rsid w:val="007C38DB"/>
    <w:rsid w:val="007C75CC"/>
    <w:rsid w:val="0086068B"/>
    <w:rsid w:val="00876F9E"/>
    <w:rsid w:val="00883EA0"/>
    <w:rsid w:val="0089042F"/>
    <w:rsid w:val="008C53D3"/>
    <w:rsid w:val="009531C3"/>
    <w:rsid w:val="00986725"/>
    <w:rsid w:val="009A2FE0"/>
    <w:rsid w:val="009A7D38"/>
    <w:rsid w:val="009F677A"/>
    <w:rsid w:val="00A15C2C"/>
    <w:rsid w:val="00A41950"/>
    <w:rsid w:val="00A942B5"/>
    <w:rsid w:val="00AA1CBA"/>
    <w:rsid w:val="00AD225E"/>
    <w:rsid w:val="00AF38C8"/>
    <w:rsid w:val="00AF5795"/>
    <w:rsid w:val="00B04910"/>
    <w:rsid w:val="00B44F3D"/>
    <w:rsid w:val="00B87ADF"/>
    <w:rsid w:val="00B972BD"/>
    <w:rsid w:val="00BE68B6"/>
    <w:rsid w:val="00BF1447"/>
    <w:rsid w:val="00C27286"/>
    <w:rsid w:val="00C273B5"/>
    <w:rsid w:val="00C448EC"/>
    <w:rsid w:val="00C603DA"/>
    <w:rsid w:val="00CB2ABB"/>
    <w:rsid w:val="00CE48E4"/>
    <w:rsid w:val="00D04F05"/>
    <w:rsid w:val="00D0526E"/>
    <w:rsid w:val="00D65C39"/>
    <w:rsid w:val="00D93469"/>
    <w:rsid w:val="00D96463"/>
    <w:rsid w:val="00D97869"/>
    <w:rsid w:val="00DC5102"/>
    <w:rsid w:val="00DE3282"/>
    <w:rsid w:val="00E13562"/>
    <w:rsid w:val="00E17FD4"/>
    <w:rsid w:val="00E2280A"/>
    <w:rsid w:val="00E47454"/>
    <w:rsid w:val="00E61F4B"/>
    <w:rsid w:val="00EB3044"/>
    <w:rsid w:val="00F06661"/>
    <w:rsid w:val="00F66DEA"/>
    <w:rsid w:val="00FE4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1990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2199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21990"/>
    <w:pPr>
      <w:autoSpaceDE w:val="0"/>
      <w:autoSpaceDN w:val="0"/>
      <w:adjustRightInd w:val="0"/>
    </w:pPr>
    <w:rPr>
      <w:rFonts w:ascii="Century Schoolbook" w:hAnsi="Century Schoolbook" w:cs="Century Schoolbook"/>
      <w:color w:val="000000"/>
      <w:sz w:val="24"/>
      <w:szCs w:val="24"/>
      <w:lang w:val="es-CO" w:eastAsia="en-US"/>
    </w:rPr>
  </w:style>
  <w:style w:type="character" w:customStyle="1" w:styleId="A7">
    <w:name w:val="A7"/>
    <w:uiPriority w:val="99"/>
    <w:rsid w:val="00321990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219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BE68B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C0C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Mauricio</dc:creator>
  <cp:keywords/>
  <cp:lastModifiedBy>LUISA FERNANDA LOZA</cp:lastModifiedBy>
  <cp:revision>3</cp:revision>
  <dcterms:created xsi:type="dcterms:W3CDTF">2010-12-13T14:02:00Z</dcterms:created>
  <dcterms:modified xsi:type="dcterms:W3CDTF">2010-12-14T13:45:00Z</dcterms:modified>
</cp:coreProperties>
</file>