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35C646" w14:textId="0857BB00" w:rsidR="00945B1B" w:rsidRDefault="00A413A8" w:rsidP="00A413A8">
      <w:pPr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ANEXO 1. Encuesta para empleados relacionados con la gestión de pedidos en la Agencia Logística de las Fuerzas Militares. </w:t>
      </w:r>
    </w:p>
    <w:p w14:paraId="3307E62D" w14:textId="28AD98D0" w:rsidR="00A413A8" w:rsidRPr="00A413A8" w:rsidRDefault="00A413A8" w:rsidP="00A413A8">
      <w:pPr>
        <w:ind w:left="0" w:firstLine="0"/>
        <w:rPr>
          <w:rFonts w:ascii="Times New Roman" w:hAnsi="Times New Roman" w:cs="Times New Roman"/>
          <w:sz w:val="24"/>
          <w:szCs w:val="24"/>
        </w:rPr>
      </w:pPr>
      <w:r w:rsidRPr="00A413A8">
        <w:rPr>
          <w:rFonts w:ascii="Times New Roman" w:hAnsi="Times New Roman" w:cs="Times New Roman"/>
          <w:sz w:val="24"/>
          <w:szCs w:val="24"/>
        </w:rPr>
        <w:t xml:space="preserve">El siguiente cuestionario tiene </w:t>
      </w:r>
      <w:r>
        <w:rPr>
          <w:rFonts w:ascii="Times New Roman" w:hAnsi="Times New Roman" w:cs="Times New Roman"/>
          <w:sz w:val="24"/>
          <w:szCs w:val="24"/>
        </w:rPr>
        <w:t>el propósito de conocer el estado actual del proceso de gestión de pedidos en la ALFM</w:t>
      </w:r>
      <w:r w:rsidRPr="00A413A8">
        <w:rPr>
          <w:rFonts w:ascii="Times New Roman" w:hAnsi="Times New Roman" w:cs="Times New Roman"/>
          <w:sz w:val="24"/>
          <w:szCs w:val="24"/>
        </w:rPr>
        <w:t>. Todas las respuestas serán tratadas de manera confidencial y se garantizará la discreción.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16B3869" w14:textId="77777777" w:rsidR="00B93321" w:rsidRDefault="00A413A8" w:rsidP="00A413A8">
      <w:pPr>
        <w:ind w:left="0" w:firstLine="0"/>
        <w:rPr>
          <w:rFonts w:ascii="Times New Roman" w:hAnsi="Times New Roman" w:cs="Times New Roman"/>
          <w:sz w:val="24"/>
          <w:szCs w:val="24"/>
        </w:rPr>
      </w:pPr>
      <w:r w:rsidRPr="00A413A8">
        <w:rPr>
          <w:rFonts w:ascii="Times New Roman" w:hAnsi="Times New Roman" w:cs="Times New Roman"/>
          <w:sz w:val="24"/>
          <w:szCs w:val="24"/>
        </w:rPr>
        <w:t>Para responder a este cuestionario, deberá valorar cada afirmación utilizando una escala del 1 al 5, donde</w:t>
      </w:r>
      <w:r w:rsidR="00B93321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351E8F61" w14:textId="77777777" w:rsidR="00B93321" w:rsidRPr="00B93321" w:rsidRDefault="00B93321" w:rsidP="00B93321">
      <w:pPr>
        <w:pStyle w:val="Prrafodelista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B93321">
        <w:rPr>
          <w:rFonts w:ascii="Times New Roman" w:hAnsi="Times New Roman" w:cs="Times New Roman"/>
          <w:sz w:val="24"/>
          <w:szCs w:val="24"/>
        </w:rPr>
        <w:t>(1) Totalmente en desacuerdo.</w:t>
      </w:r>
    </w:p>
    <w:p w14:paraId="706F4E48" w14:textId="77777777" w:rsidR="00B93321" w:rsidRPr="00B93321" w:rsidRDefault="00B93321" w:rsidP="00B93321">
      <w:pPr>
        <w:pStyle w:val="Prrafodelista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B93321">
        <w:rPr>
          <w:rFonts w:ascii="Times New Roman" w:hAnsi="Times New Roman" w:cs="Times New Roman"/>
          <w:sz w:val="24"/>
          <w:szCs w:val="24"/>
        </w:rPr>
        <w:t xml:space="preserve">(2) En desacuerdo. </w:t>
      </w:r>
    </w:p>
    <w:p w14:paraId="791B1C62" w14:textId="77777777" w:rsidR="00B93321" w:rsidRPr="00B93321" w:rsidRDefault="00B93321" w:rsidP="00B93321">
      <w:pPr>
        <w:pStyle w:val="Prrafodelista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B93321">
        <w:rPr>
          <w:rFonts w:ascii="Times New Roman" w:hAnsi="Times New Roman" w:cs="Times New Roman"/>
          <w:sz w:val="24"/>
          <w:szCs w:val="24"/>
        </w:rPr>
        <w:t xml:space="preserve">(3) Ni de acuerdo, ni en desacuerdo. </w:t>
      </w:r>
    </w:p>
    <w:p w14:paraId="201CE21A" w14:textId="77777777" w:rsidR="00B93321" w:rsidRPr="00B93321" w:rsidRDefault="00B93321" w:rsidP="00B93321">
      <w:pPr>
        <w:pStyle w:val="Prrafodelista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B93321">
        <w:rPr>
          <w:rFonts w:ascii="Times New Roman" w:hAnsi="Times New Roman" w:cs="Times New Roman"/>
          <w:sz w:val="24"/>
          <w:szCs w:val="24"/>
        </w:rPr>
        <w:t xml:space="preserve">(4) De acuerdo. </w:t>
      </w:r>
    </w:p>
    <w:p w14:paraId="62614169" w14:textId="7B15C65B" w:rsidR="00B93321" w:rsidRPr="00B93321" w:rsidRDefault="00B93321" w:rsidP="00B93321">
      <w:pPr>
        <w:pStyle w:val="Prrafodelista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B93321">
        <w:rPr>
          <w:rFonts w:ascii="Times New Roman" w:hAnsi="Times New Roman" w:cs="Times New Roman"/>
          <w:sz w:val="24"/>
          <w:szCs w:val="24"/>
        </w:rPr>
        <w:t>(5) Totalmente de acuerdo.</w:t>
      </w:r>
    </w:p>
    <w:p w14:paraId="6A01599D" w14:textId="595FCA77" w:rsidR="00A413A8" w:rsidRDefault="00A413A8" w:rsidP="00A413A8">
      <w:pPr>
        <w:ind w:left="0" w:firstLine="0"/>
        <w:rPr>
          <w:rFonts w:ascii="Times New Roman" w:hAnsi="Times New Roman" w:cs="Times New Roman"/>
          <w:sz w:val="24"/>
          <w:szCs w:val="24"/>
        </w:rPr>
      </w:pPr>
      <w:r w:rsidRPr="00A413A8">
        <w:rPr>
          <w:rFonts w:ascii="Times New Roman" w:hAnsi="Times New Roman" w:cs="Times New Roman"/>
          <w:sz w:val="24"/>
          <w:szCs w:val="24"/>
        </w:rPr>
        <w:t>Le solicitamos que elija el número que mejor refleje su nivel de acuerdo con cada afirmación, según su experiencia o percepción personal.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129"/>
        <w:gridCol w:w="5811"/>
        <w:gridCol w:w="374"/>
        <w:gridCol w:w="374"/>
        <w:gridCol w:w="374"/>
        <w:gridCol w:w="374"/>
        <w:gridCol w:w="392"/>
      </w:tblGrid>
      <w:tr w:rsidR="00B93321" w14:paraId="61C43EAC" w14:textId="77777777" w:rsidTr="00B93321">
        <w:trPr>
          <w:tblHeader/>
        </w:trPr>
        <w:tc>
          <w:tcPr>
            <w:tcW w:w="1129" w:type="dxa"/>
          </w:tcPr>
          <w:p w14:paraId="533E40CC" w14:textId="5F0A1CDB" w:rsidR="00B93321" w:rsidRDefault="00B93321" w:rsidP="00A413A8">
            <w:pPr>
              <w:spacing w:line="276" w:lineRule="auto"/>
              <w:ind w:left="0" w:firstLine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Variable</w:t>
            </w:r>
          </w:p>
        </w:tc>
        <w:tc>
          <w:tcPr>
            <w:tcW w:w="5811" w:type="dxa"/>
          </w:tcPr>
          <w:p w14:paraId="1BC624C5" w14:textId="68F32779" w:rsidR="00B93321" w:rsidRPr="00A413A8" w:rsidRDefault="00B93321" w:rsidP="00A413A8">
            <w:pPr>
              <w:spacing w:line="276" w:lineRule="auto"/>
              <w:ind w:left="0" w:firstLine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ITEMS</w:t>
            </w:r>
          </w:p>
        </w:tc>
        <w:tc>
          <w:tcPr>
            <w:tcW w:w="1888" w:type="dxa"/>
            <w:gridSpan w:val="5"/>
          </w:tcPr>
          <w:p w14:paraId="0A3D03B7" w14:textId="15D5A6B4" w:rsidR="00B93321" w:rsidRPr="00A413A8" w:rsidRDefault="00B93321" w:rsidP="00A413A8">
            <w:pPr>
              <w:spacing w:line="276" w:lineRule="auto"/>
              <w:ind w:left="0" w:firstLine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Puntaje</w:t>
            </w:r>
          </w:p>
        </w:tc>
      </w:tr>
      <w:tr w:rsidR="00B93321" w14:paraId="56CCDD95" w14:textId="77777777" w:rsidTr="00B93321">
        <w:tc>
          <w:tcPr>
            <w:tcW w:w="1129" w:type="dxa"/>
            <w:vMerge w:val="restart"/>
            <w:shd w:val="clear" w:color="auto" w:fill="E8E8E8" w:themeFill="background2"/>
            <w:textDirection w:val="btLr"/>
            <w:vAlign w:val="center"/>
          </w:tcPr>
          <w:p w14:paraId="7BEB271A" w14:textId="691EBC66" w:rsidR="00B93321" w:rsidRPr="00B93321" w:rsidRDefault="00B93321" w:rsidP="00B93321">
            <w:pPr>
              <w:spacing w:line="360" w:lineRule="auto"/>
              <w:ind w:left="113" w:right="113" w:firstLine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93321">
              <w:rPr>
                <w:rFonts w:ascii="Times New Roman" w:hAnsi="Times New Roman" w:cs="Times New Roman"/>
                <w:b/>
                <w:bCs/>
              </w:rPr>
              <w:t>Tecnología Utilizada</w:t>
            </w:r>
          </w:p>
        </w:tc>
        <w:tc>
          <w:tcPr>
            <w:tcW w:w="5811" w:type="dxa"/>
            <w:shd w:val="clear" w:color="auto" w:fill="E8E8E8" w:themeFill="background2"/>
          </w:tcPr>
          <w:p w14:paraId="40A5395B" w14:textId="1648A4E8" w:rsidR="00B93321" w:rsidRPr="00E026DF" w:rsidRDefault="00B93321" w:rsidP="00E026DF">
            <w:pPr>
              <w:spacing w:line="360" w:lineRule="auto"/>
              <w:ind w:left="0" w:firstLine="0"/>
              <w:rPr>
                <w:rFonts w:ascii="Times New Roman" w:hAnsi="Times New Roman" w:cs="Times New Roman"/>
              </w:rPr>
            </w:pPr>
            <w:r w:rsidRPr="00E60F43">
              <w:rPr>
                <w:rFonts w:ascii="Times New Roman" w:hAnsi="Times New Roman" w:cs="Times New Roman"/>
              </w:rPr>
              <w:t>Los sistemas tecnológicos actuales que se utilizan en la ALFM son adecuados para gestionar eficientemente el volumen de pedidos que se recibe.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1D962EFA" w14:textId="6E7C494B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2594FB46" w14:textId="3114B76F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5F7866B9" w14:textId="02CDFA77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2909AD30" w14:textId="330E523E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92" w:type="dxa"/>
            <w:shd w:val="clear" w:color="auto" w:fill="E8E8E8" w:themeFill="background2"/>
            <w:vAlign w:val="center"/>
          </w:tcPr>
          <w:p w14:paraId="7345C614" w14:textId="4775D20B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B93321" w14:paraId="7F6D8CE8" w14:textId="77777777" w:rsidTr="00B93321">
        <w:tc>
          <w:tcPr>
            <w:tcW w:w="1129" w:type="dxa"/>
            <w:vMerge/>
            <w:shd w:val="clear" w:color="auto" w:fill="E8E8E8" w:themeFill="background2"/>
          </w:tcPr>
          <w:p w14:paraId="7331FC5C" w14:textId="77777777" w:rsidR="00B93321" w:rsidRPr="00411FAF" w:rsidRDefault="00B93321" w:rsidP="00E026DF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11" w:type="dxa"/>
            <w:shd w:val="clear" w:color="auto" w:fill="E8E8E8" w:themeFill="background2"/>
          </w:tcPr>
          <w:p w14:paraId="0C5D81C3" w14:textId="074813F3" w:rsidR="00B93321" w:rsidRDefault="00B93321" w:rsidP="00E026DF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11FAF">
              <w:rPr>
                <w:rFonts w:ascii="Times New Roman" w:hAnsi="Times New Roman" w:cs="Times New Roman"/>
                <w:sz w:val="24"/>
                <w:szCs w:val="24"/>
              </w:rPr>
              <w:t>Los sistemas de gestión de pedidos están correctamente integrados con otros sistemas operativos relevantes, como inventario y facturación, lo que garantiza una operación fluida. 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7A47C724" w14:textId="0A0D3F35" w:rsidR="00B93321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2EAF9DD9" w14:textId="393E9930" w:rsidR="00B93321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22476BB8" w14:textId="3187A479" w:rsidR="00B93321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28FC3C2D" w14:textId="3BBD8E39" w:rsidR="00B93321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92" w:type="dxa"/>
            <w:shd w:val="clear" w:color="auto" w:fill="E8E8E8" w:themeFill="background2"/>
            <w:vAlign w:val="center"/>
          </w:tcPr>
          <w:p w14:paraId="6F9D4504" w14:textId="7205F97F" w:rsidR="00B93321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B93321" w14:paraId="3F723E56" w14:textId="77777777" w:rsidTr="00B93321">
        <w:tc>
          <w:tcPr>
            <w:tcW w:w="1129" w:type="dxa"/>
            <w:vMerge/>
            <w:shd w:val="clear" w:color="auto" w:fill="E8E8E8" w:themeFill="background2"/>
          </w:tcPr>
          <w:p w14:paraId="47CD71CE" w14:textId="77777777" w:rsidR="00B93321" w:rsidRPr="00411FAF" w:rsidRDefault="00B93321" w:rsidP="00E026DF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11" w:type="dxa"/>
            <w:shd w:val="clear" w:color="auto" w:fill="E8E8E8" w:themeFill="background2"/>
          </w:tcPr>
          <w:p w14:paraId="28C39432" w14:textId="5FAB4045" w:rsidR="00B93321" w:rsidRDefault="00B93321" w:rsidP="00E026DF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11FAF">
              <w:rPr>
                <w:rFonts w:ascii="Times New Roman" w:hAnsi="Times New Roman" w:cs="Times New Roman"/>
                <w:sz w:val="24"/>
                <w:szCs w:val="24"/>
              </w:rPr>
              <w:t>El personal que trabaja en la gestión de pedidos recibe capacitación continua sobre el uso de las herramientas tecnológicas disponibles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72191C00" w14:textId="6A416057" w:rsidR="00B93321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48542409" w14:textId="6919D653" w:rsidR="00B93321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5EF746CF" w14:textId="1F401D80" w:rsidR="00B93321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4F644F5C" w14:textId="79B867D3" w:rsidR="00B93321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92" w:type="dxa"/>
            <w:shd w:val="clear" w:color="auto" w:fill="E8E8E8" w:themeFill="background2"/>
            <w:vAlign w:val="center"/>
          </w:tcPr>
          <w:p w14:paraId="5645664B" w14:textId="32740FED" w:rsidR="00B93321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B93321" w14:paraId="2861A54C" w14:textId="77777777" w:rsidTr="00B93321">
        <w:tc>
          <w:tcPr>
            <w:tcW w:w="1129" w:type="dxa"/>
            <w:vMerge/>
            <w:shd w:val="clear" w:color="auto" w:fill="E8E8E8" w:themeFill="background2"/>
          </w:tcPr>
          <w:p w14:paraId="52E271B8" w14:textId="77777777" w:rsidR="00B93321" w:rsidRPr="00411FAF" w:rsidRDefault="00B93321" w:rsidP="00E026DF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11" w:type="dxa"/>
            <w:shd w:val="clear" w:color="auto" w:fill="E8E8E8" w:themeFill="background2"/>
          </w:tcPr>
          <w:p w14:paraId="1CCE4315" w14:textId="2F93C467" w:rsidR="00B93321" w:rsidRDefault="00B93321" w:rsidP="00E026DF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11FAF">
              <w:rPr>
                <w:rFonts w:ascii="Times New Roman" w:hAnsi="Times New Roman" w:cs="Times New Roman"/>
                <w:sz w:val="24"/>
                <w:szCs w:val="24"/>
              </w:rPr>
              <w:t xml:space="preserve">Las tecnologías utilizadas en el proceso de gestión de pedidos contribuyen significativamente a la eficiencia </w:t>
            </w:r>
            <w:r w:rsidRPr="00411FA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general del sistema, permitiendo un procesamiento más rápido y preciso. 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2FF04E4D" w14:textId="2993BDC2" w:rsidR="00B93321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30F8B95D" w14:textId="23E379F8" w:rsidR="00B93321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50EBF302" w14:textId="68CAE54D" w:rsidR="00B93321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06D685D9" w14:textId="4ACB9C61" w:rsidR="00B93321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92" w:type="dxa"/>
            <w:shd w:val="clear" w:color="auto" w:fill="E8E8E8" w:themeFill="background2"/>
            <w:vAlign w:val="center"/>
          </w:tcPr>
          <w:p w14:paraId="6ED97B72" w14:textId="003B142D" w:rsidR="00B93321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B93321" w14:paraId="616AC6DD" w14:textId="77777777" w:rsidTr="00B93321">
        <w:tc>
          <w:tcPr>
            <w:tcW w:w="1129" w:type="dxa"/>
            <w:vMerge/>
            <w:shd w:val="clear" w:color="auto" w:fill="E8E8E8" w:themeFill="background2"/>
          </w:tcPr>
          <w:p w14:paraId="0804EC89" w14:textId="77777777" w:rsidR="00B93321" w:rsidRPr="00411FAF" w:rsidRDefault="00B93321" w:rsidP="00E026DF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11" w:type="dxa"/>
            <w:shd w:val="clear" w:color="auto" w:fill="E8E8E8" w:themeFill="background2"/>
          </w:tcPr>
          <w:p w14:paraId="450F2934" w14:textId="54317290" w:rsidR="00B93321" w:rsidRDefault="00B93321" w:rsidP="00E026DF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11FAF">
              <w:rPr>
                <w:rFonts w:ascii="Times New Roman" w:hAnsi="Times New Roman" w:cs="Times New Roman"/>
                <w:sz w:val="24"/>
                <w:szCs w:val="24"/>
              </w:rPr>
              <w:t>La ALFM realiza actualizaciones periódicas de sus sistemas tecnológicos utilizados en la gestión de pedidos, asegurando que se utilicen las mejores herramientas disponibles. 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71AC8C80" w14:textId="7581BB24" w:rsidR="00B93321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0396F7D3" w14:textId="0CF54826" w:rsidR="00B93321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51AE0DBA" w14:textId="38DD833E" w:rsidR="00B93321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1D517BA1" w14:textId="2500A629" w:rsidR="00B93321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92" w:type="dxa"/>
            <w:shd w:val="clear" w:color="auto" w:fill="E8E8E8" w:themeFill="background2"/>
            <w:vAlign w:val="center"/>
          </w:tcPr>
          <w:p w14:paraId="5A0087E8" w14:textId="24F3350F" w:rsidR="00B93321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B93321" w14:paraId="2FB2A85E" w14:textId="77777777" w:rsidTr="00B93321">
        <w:tc>
          <w:tcPr>
            <w:tcW w:w="1129" w:type="dxa"/>
            <w:vMerge w:val="restart"/>
            <w:textDirection w:val="btLr"/>
            <w:vAlign w:val="center"/>
          </w:tcPr>
          <w:p w14:paraId="682090C1" w14:textId="2FAB486A" w:rsidR="00B93321" w:rsidRPr="00B93321" w:rsidRDefault="00B93321" w:rsidP="00B93321">
            <w:pPr>
              <w:spacing w:line="360" w:lineRule="auto"/>
              <w:ind w:left="113" w:right="113" w:firstLine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9332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Eficiencia Y Efectividad Del Proceso</w:t>
            </w:r>
          </w:p>
        </w:tc>
        <w:tc>
          <w:tcPr>
            <w:tcW w:w="5811" w:type="dxa"/>
          </w:tcPr>
          <w:p w14:paraId="585C0897" w14:textId="3FF2FEAA" w:rsidR="00B93321" w:rsidRDefault="00B93321" w:rsidP="00E026DF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11FAF">
              <w:rPr>
                <w:rFonts w:ascii="Times New Roman" w:hAnsi="Times New Roman" w:cs="Times New Roman"/>
                <w:sz w:val="24"/>
                <w:szCs w:val="24"/>
              </w:rPr>
              <w:t>El tiempo promedio que se tarda en procesar un pedido es adecuado y se alinea con las expectativas de servicio establecidas por la ALFM. </w:t>
            </w:r>
          </w:p>
        </w:tc>
        <w:tc>
          <w:tcPr>
            <w:tcW w:w="374" w:type="dxa"/>
            <w:vAlign w:val="center"/>
          </w:tcPr>
          <w:p w14:paraId="5DC26FCE" w14:textId="214742D6" w:rsidR="00B93321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74" w:type="dxa"/>
            <w:vAlign w:val="center"/>
          </w:tcPr>
          <w:p w14:paraId="074821B5" w14:textId="45DBE309" w:rsidR="00B93321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74" w:type="dxa"/>
            <w:vAlign w:val="center"/>
          </w:tcPr>
          <w:p w14:paraId="7541D77F" w14:textId="1FA19B33" w:rsidR="00B93321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74" w:type="dxa"/>
            <w:vAlign w:val="center"/>
          </w:tcPr>
          <w:p w14:paraId="79F50C8F" w14:textId="15CBBF95" w:rsidR="00B93321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92" w:type="dxa"/>
            <w:vAlign w:val="center"/>
          </w:tcPr>
          <w:p w14:paraId="48EFB9AB" w14:textId="4481789E" w:rsidR="00B93321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B93321" w14:paraId="31A63F0A" w14:textId="77777777" w:rsidTr="00B93321">
        <w:tc>
          <w:tcPr>
            <w:tcW w:w="1129" w:type="dxa"/>
            <w:vMerge/>
          </w:tcPr>
          <w:p w14:paraId="6A854BE7" w14:textId="77777777" w:rsidR="00B93321" w:rsidRPr="00411FAF" w:rsidRDefault="00B93321" w:rsidP="00E026DF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11" w:type="dxa"/>
          </w:tcPr>
          <w:p w14:paraId="1CC8BB9D" w14:textId="445E2384" w:rsidR="00B93321" w:rsidRPr="00411FAF" w:rsidRDefault="00B93321" w:rsidP="00E026DF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11FAF">
              <w:rPr>
                <w:rFonts w:ascii="Times New Roman" w:hAnsi="Times New Roman" w:cs="Times New Roman"/>
                <w:sz w:val="24"/>
                <w:szCs w:val="24"/>
              </w:rPr>
              <w:t>La tasa de errores en la gestión de pedidos es baja y se toman medidas correctivas efectivas para reducir cualquier error que ocurra. </w:t>
            </w:r>
          </w:p>
        </w:tc>
        <w:tc>
          <w:tcPr>
            <w:tcW w:w="374" w:type="dxa"/>
            <w:vAlign w:val="center"/>
          </w:tcPr>
          <w:p w14:paraId="5BD244EF" w14:textId="2B3F18CC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74" w:type="dxa"/>
            <w:vAlign w:val="center"/>
          </w:tcPr>
          <w:p w14:paraId="2CAB68EE" w14:textId="2EA70442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74" w:type="dxa"/>
            <w:vAlign w:val="center"/>
          </w:tcPr>
          <w:p w14:paraId="46E53FB6" w14:textId="585B20A8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74" w:type="dxa"/>
            <w:vAlign w:val="center"/>
          </w:tcPr>
          <w:p w14:paraId="63CA0D5F" w14:textId="3B00AE37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92" w:type="dxa"/>
            <w:vAlign w:val="center"/>
          </w:tcPr>
          <w:p w14:paraId="596FD0B3" w14:textId="24283E03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B93321" w14:paraId="0EB4F140" w14:textId="77777777" w:rsidTr="00B93321">
        <w:tc>
          <w:tcPr>
            <w:tcW w:w="1129" w:type="dxa"/>
            <w:vMerge/>
          </w:tcPr>
          <w:p w14:paraId="0A3AFE12" w14:textId="77777777" w:rsidR="00B93321" w:rsidRPr="00411FAF" w:rsidRDefault="00B93321" w:rsidP="00E026DF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11" w:type="dxa"/>
          </w:tcPr>
          <w:p w14:paraId="37224463" w14:textId="16BDCBAA" w:rsidR="00B93321" w:rsidRPr="00411FAF" w:rsidRDefault="00B93321" w:rsidP="00E026DF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11FAF">
              <w:rPr>
                <w:rFonts w:ascii="Times New Roman" w:hAnsi="Times New Roman" w:cs="Times New Roman"/>
                <w:sz w:val="24"/>
                <w:szCs w:val="24"/>
              </w:rPr>
              <w:t>La ALFM cumple de manera consistente con los plazos establecidos para la gestión y entrega de pedidos, manteniendo así la confianza de los clientes. </w:t>
            </w:r>
          </w:p>
        </w:tc>
        <w:tc>
          <w:tcPr>
            <w:tcW w:w="374" w:type="dxa"/>
            <w:vAlign w:val="center"/>
          </w:tcPr>
          <w:p w14:paraId="38A6642E" w14:textId="36DFBE40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74" w:type="dxa"/>
            <w:vAlign w:val="center"/>
          </w:tcPr>
          <w:p w14:paraId="625E06DC" w14:textId="409269D4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74" w:type="dxa"/>
            <w:vAlign w:val="center"/>
          </w:tcPr>
          <w:p w14:paraId="4C3A1112" w14:textId="4BF2B5EB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74" w:type="dxa"/>
            <w:vAlign w:val="center"/>
          </w:tcPr>
          <w:p w14:paraId="6AADAFA3" w14:textId="3939D249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92" w:type="dxa"/>
            <w:vAlign w:val="center"/>
          </w:tcPr>
          <w:p w14:paraId="2437E0B9" w14:textId="7A451328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B93321" w14:paraId="5FD76D70" w14:textId="77777777" w:rsidTr="00B93321">
        <w:tc>
          <w:tcPr>
            <w:tcW w:w="1129" w:type="dxa"/>
            <w:vMerge/>
          </w:tcPr>
          <w:p w14:paraId="50BAC5F6" w14:textId="77777777" w:rsidR="00B93321" w:rsidRPr="00411FAF" w:rsidRDefault="00B93321" w:rsidP="00E026DF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11" w:type="dxa"/>
          </w:tcPr>
          <w:p w14:paraId="4E509B3C" w14:textId="1431ACB1" w:rsidR="00B93321" w:rsidRPr="00411FAF" w:rsidRDefault="00B93321" w:rsidP="00E026DF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11FAF">
              <w:rPr>
                <w:rFonts w:ascii="Times New Roman" w:hAnsi="Times New Roman" w:cs="Times New Roman"/>
                <w:sz w:val="24"/>
                <w:szCs w:val="24"/>
              </w:rPr>
              <w:t>Se llevan a cabo revisiones regulares del proceso de gestión de pedidos para identificar y abordar áreas de mejora y optimización. </w:t>
            </w:r>
          </w:p>
        </w:tc>
        <w:tc>
          <w:tcPr>
            <w:tcW w:w="374" w:type="dxa"/>
            <w:vAlign w:val="center"/>
          </w:tcPr>
          <w:p w14:paraId="056033D4" w14:textId="46FCE12A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74" w:type="dxa"/>
            <w:vAlign w:val="center"/>
          </w:tcPr>
          <w:p w14:paraId="56B0F620" w14:textId="6E56D701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74" w:type="dxa"/>
            <w:vAlign w:val="center"/>
          </w:tcPr>
          <w:p w14:paraId="5DDF069C" w14:textId="14833DE6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74" w:type="dxa"/>
            <w:vAlign w:val="center"/>
          </w:tcPr>
          <w:p w14:paraId="500D7878" w14:textId="09EA4FD7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92" w:type="dxa"/>
            <w:vAlign w:val="center"/>
          </w:tcPr>
          <w:p w14:paraId="2FD37FB7" w14:textId="7D058FD1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B93321" w14:paraId="14D788DB" w14:textId="77777777" w:rsidTr="00B93321">
        <w:tc>
          <w:tcPr>
            <w:tcW w:w="1129" w:type="dxa"/>
            <w:vMerge/>
          </w:tcPr>
          <w:p w14:paraId="1E838981" w14:textId="77777777" w:rsidR="00B93321" w:rsidRPr="00411FAF" w:rsidRDefault="00B93321" w:rsidP="00E026DF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11" w:type="dxa"/>
          </w:tcPr>
          <w:p w14:paraId="1ECC55D9" w14:textId="28494908" w:rsidR="00B93321" w:rsidRPr="00411FAF" w:rsidRDefault="00B93321" w:rsidP="00E026DF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11FAF">
              <w:rPr>
                <w:rFonts w:ascii="Times New Roman" w:hAnsi="Times New Roman" w:cs="Times New Roman"/>
                <w:sz w:val="24"/>
                <w:szCs w:val="24"/>
              </w:rPr>
              <w:t xml:space="preserve">La comunicación interna sobre el estado y progreso de los pedidos es clara y efectiva, lo que minimiza la confusión y mejora la colaboración entre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las áreas. </w:t>
            </w:r>
          </w:p>
        </w:tc>
        <w:tc>
          <w:tcPr>
            <w:tcW w:w="374" w:type="dxa"/>
            <w:vAlign w:val="center"/>
          </w:tcPr>
          <w:p w14:paraId="20063B2D" w14:textId="596B4547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74" w:type="dxa"/>
            <w:vAlign w:val="center"/>
          </w:tcPr>
          <w:p w14:paraId="2A1902EB" w14:textId="034D947B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74" w:type="dxa"/>
            <w:vAlign w:val="center"/>
          </w:tcPr>
          <w:p w14:paraId="1C91B57C" w14:textId="5245E46F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74" w:type="dxa"/>
            <w:vAlign w:val="center"/>
          </w:tcPr>
          <w:p w14:paraId="1CEC0DCC" w14:textId="5E59678B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92" w:type="dxa"/>
            <w:vAlign w:val="center"/>
          </w:tcPr>
          <w:p w14:paraId="26DA03FB" w14:textId="26E61B96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B93321" w14:paraId="4D96BC11" w14:textId="77777777" w:rsidTr="00B93321">
        <w:tc>
          <w:tcPr>
            <w:tcW w:w="1129" w:type="dxa"/>
            <w:vMerge w:val="restart"/>
            <w:shd w:val="clear" w:color="auto" w:fill="E8E8E8" w:themeFill="background2"/>
            <w:textDirection w:val="btLr"/>
            <w:vAlign w:val="center"/>
          </w:tcPr>
          <w:p w14:paraId="03FB7EDF" w14:textId="14DC4409" w:rsidR="00B93321" w:rsidRPr="00B93321" w:rsidRDefault="00B93321" w:rsidP="00B93321">
            <w:pPr>
              <w:spacing w:line="360" w:lineRule="auto"/>
              <w:ind w:left="113" w:right="113" w:firstLine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9332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Satisfacción Del Cliente</w:t>
            </w:r>
          </w:p>
        </w:tc>
        <w:tc>
          <w:tcPr>
            <w:tcW w:w="5811" w:type="dxa"/>
            <w:shd w:val="clear" w:color="auto" w:fill="E8E8E8" w:themeFill="background2"/>
          </w:tcPr>
          <w:p w14:paraId="52391234" w14:textId="373EEC49" w:rsidR="00B93321" w:rsidRPr="00411FAF" w:rsidRDefault="00B93321" w:rsidP="00E026DF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11FAF">
              <w:rPr>
                <w:rFonts w:ascii="Times New Roman" w:hAnsi="Times New Roman" w:cs="Times New Roman"/>
                <w:sz w:val="24"/>
                <w:szCs w:val="24"/>
              </w:rPr>
              <w:t>Los clientes están generalmente satisfechos con el tiempo de respuesta que ofrece la ALFM en la gestión de sus pedidos. 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727C3625" w14:textId="31197A4F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223620CE" w14:textId="3975F2CE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11953FF4" w14:textId="7CF094F6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25C32133" w14:textId="348F9030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92" w:type="dxa"/>
            <w:shd w:val="clear" w:color="auto" w:fill="E8E8E8" w:themeFill="background2"/>
            <w:vAlign w:val="center"/>
          </w:tcPr>
          <w:p w14:paraId="49DD65C9" w14:textId="029B4DCB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B93321" w14:paraId="5732AE4E" w14:textId="77777777" w:rsidTr="00B93321">
        <w:tc>
          <w:tcPr>
            <w:tcW w:w="1129" w:type="dxa"/>
            <w:vMerge/>
            <w:shd w:val="clear" w:color="auto" w:fill="E8E8E8" w:themeFill="background2"/>
          </w:tcPr>
          <w:p w14:paraId="1FA59A0B" w14:textId="77777777" w:rsidR="00B93321" w:rsidRPr="00411FAF" w:rsidRDefault="00B93321" w:rsidP="00E026DF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11" w:type="dxa"/>
            <w:shd w:val="clear" w:color="auto" w:fill="E8E8E8" w:themeFill="background2"/>
          </w:tcPr>
          <w:p w14:paraId="215160E1" w14:textId="623ED606" w:rsidR="00B93321" w:rsidRPr="00411FAF" w:rsidRDefault="00B93321" w:rsidP="00E026DF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11FAF">
              <w:rPr>
                <w:rFonts w:ascii="Times New Roman" w:hAnsi="Times New Roman" w:cs="Times New Roman"/>
                <w:sz w:val="24"/>
                <w:szCs w:val="24"/>
              </w:rPr>
              <w:t>Las quejas de los clientes sobre el proceso de gestión de pedidos son tratadas de manera efectiva y rápida, garantizando una resolución satisfactoria. 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49FE66F0" w14:textId="1B041BBF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3FBFDECD" w14:textId="07A92E4F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3ED3419A" w14:textId="00622E7F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498896B3" w14:textId="519E6E8A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92" w:type="dxa"/>
            <w:shd w:val="clear" w:color="auto" w:fill="E8E8E8" w:themeFill="background2"/>
            <w:vAlign w:val="center"/>
          </w:tcPr>
          <w:p w14:paraId="180A1E22" w14:textId="46038B03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B93321" w14:paraId="044A2464" w14:textId="77777777" w:rsidTr="00B93321">
        <w:tc>
          <w:tcPr>
            <w:tcW w:w="1129" w:type="dxa"/>
            <w:vMerge/>
            <w:shd w:val="clear" w:color="auto" w:fill="E8E8E8" w:themeFill="background2"/>
          </w:tcPr>
          <w:p w14:paraId="1667E2E9" w14:textId="77777777" w:rsidR="00B93321" w:rsidRPr="00411FAF" w:rsidRDefault="00B93321" w:rsidP="00E026DF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11" w:type="dxa"/>
            <w:shd w:val="clear" w:color="auto" w:fill="E8E8E8" w:themeFill="background2"/>
          </w:tcPr>
          <w:p w14:paraId="3C18876A" w14:textId="2F13671F" w:rsidR="00B93321" w:rsidRPr="00411FAF" w:rsidRDefault="00B93321" w:rsidP="00E026DF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11FAF">
              <w:rPr>
                <w:rFonts w:ascii="Times New Roman" w:hAnsi="Times New Roman" w:cs="Times New Roman"/>
                <w:sz w:val="24"/>
                <w:szCs w:val="24"/>
              </w:rPr>
              <w:t>La ALFM comunica de manera proactiva a los clientes el estado de sus pedidos, proporcionando actualizaciones regulares y claras. 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140FC28E" w14:textId="10F8C304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3BA77B48" w14:textId="325E2A86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23314DC1" w14:textId="619227C0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35809B5D" w14:textId="3F0BDF1F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92" w:type="dxa"/>
            <w:shd w:val="clear" w:color="auto" w:fill="E8E8E8" w:themeFill="background2"/>
            <w:vAlign w:val="center"/>
          </w:tcPr>
          <w:p w14:paraId="21D505BF" w14:textId="457B7118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B93321" w14:paraId="355717C3" w14:textId="77777777" w:rsidTr="00B93321">
        <w:tc>
          <w:tcPr>
            <w:tcW w:w="1129" w:type="dxa"/>
            <w:vMerge/>
            <w:shd w:val="clear" w:color="auto" w:fill="E8E8E8" w:themeFill="background2"/>
          </w:tcPr>
          <w:p w14:paraId="763ED7C8" w14:textId="77777777" w:rsidR="00B93321" w:rsidRPr="00411FAF" w:rsidRDefault="00B93321" w:rsidP="00E026DF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11" w:type="dxa"/>
            <w:shd w:val="clear" w:color="auto" w:fill="E8E8E8" w:themeFill="background2"/>
          </w:tcPr>
          <w:p w14:paraId="76040BFE" w14:textId="2A78C589" w:rsidR="00B93321" w:rsidRPr="00411FAF" w:rsidRDefault="00B93321" w:rsidP="00E026DF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11FAF">
              <w:rPr>
                <w:rFonts w:ascii="Times New Roman" w:hAnsi="Times New Roman" w:cs="Times New Roman"/>
                <w:sz w:val="24"/>
                <w:szCs w:val="24"/>
              </w:rPr>
              <w:t>Se realiza un seguimiento sistemático de la satisfacción del cliente en relación con el proceso de gestión de pedidos, utilizando encuestas y retroalimentación. 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144D1313" w14:textId="46951206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6BE186DB" w14:textId="5FE14A64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45FF8049" w14:textId="60EFD2D7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75E94CC1" w14:textId="6B786D40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92" w:type="dxa"/>
            <w:shd w:val="clear" w:color="auto" w:fill="E8E8E8" w:themeFill="background2"/>
            <w:vAlign w:val="center"/>
          </w:tcPr>
          <w:p w14:paraId="123278F5" w14:textId="060426B7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B93321" w14:paraId="2227842D" w14:textId="77777777" w:rsidTr="00B93321">
        <w:tc>
          <w:tcPr>
            <w:tcW w:w="1129" w:type="dxa"/>
            <w:vMerge/>
            <w:shd w:val="clear" w:color="auto" w:fill="E8E8E8" w:themeFill="background2"/>
          </w:tcPr>
          <w:p w14:paraId="7E4A207F" w14:textId="77777777" w:rsidR="00B93321" w:rsidRPr="00411FAF" w:rsidRDefault="00B93321" w:rsidP="00E026DF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11" w:type="dxa"/>
            <w:shd w:val="clear" w:color="auto" w:fill="E8E8E8" w:themeFill="background2"/>
          </w:tcPr>
          <w:p w14:paraId="49BB2CA8" w14:textId="63E90AA4" w:rsidR="00B93321" w:rsidRPr="00411FAF" w:rsidRDefault="00B93321" w:rsidP="00E026DF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11FAF">
              <w:rPr>
                <w:rFonts w:ascii="Times New Roman" w:hAnsi="Times New Roman" w:cs="Times New Roman"/>
                <w:sz w:val="24"/>
                <w:szCs w:val="24"/>
              </w:rPr>
              <w:t>La retroalimentación de los clientes se utiliza activamente para implementar mejoras en el proceso de gestión de pedidos, asegurando que se aborden sus necesidades y expectativas. 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2CAD0A5D" w14:textId="684DF4B3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057369C1" w14:textId="11B1560A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37ACCE08" w14:textId="5B3E7D65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74" w:type="dxa"/>
            <w:shd w:val="clear" w:color="auto" w:fill="E8E8E8" w:themeFill="background2"/>
            <w:vAlign w:val="center"/>
          </w:tcPr>
          <w:p w14:paraId="7B68D63B" w14:textId="075D7BA3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92" w:type="dxa"/>
            <w:shd w:val="clear" w:color="auto" w:fill="E8E8E8" w:themeFill="background2"/>
            <w:vAlign w:val="center"/>
          </w:tcPr>
          <w:p w14:paraId="7FEF80A7" w14:textId="285CDDEE" w:rsidR="00B93321" w:rsidRPr="00E026DF" w:rsidRDefault="00B93321" w:rsidP="00E026DF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B93321" w14:paraId="11CCCA08" w14:textId="77777777" w:rsidTr="00B93321">
        <w:tc>
          <w:tcPr>
            <w:tcW w:w="1129" w:type="dxa"/>
            <w:vMerge w:val="restart"/>
            <w:textDirection w:val="btLr"/>
            <w:vAlign w:val="center"/>
          </w:tcPr>
          <w:p w14:paraId="79E7F61A" w14:textId="1D70B4BA" w:rsidR="00B93321" w:rsidRPr="00B93321" w:rsidRDefault="00B93321" w:rsidP="00B93321">
            <w:pPr>
              <w:spacing w:line="360" w:lineRule="auto"/>
              <w:ind w:left="113" w:right="113" w:firstLine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Estructura Del Proceso</w:t>
            </w:r>
          </w:p>
        </w:tc>
        <w:tc>
          <w:tcPr>
            <w:tcW w:w="5811" w:type="dxa"/>
          </w:tcPr>
          <w:p w14:paraId="6D2D7D9E" w14:textId="7CCDB00E" w:rsidR="00B93321" w:rsidRPr="00411FAF" w:rsidRDefault="00B93321" w:rsidP="00B93321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11FAF">
              <w:rPr>
                <w:rFonts w:ascii="Times New Roman" w:hAnsi="Times New Roman" w:cs="Times New Roman"/>
                <w:sz w:val="24"/>
                <w:szCs w:val="24"/>
              </w:rPr>
              <w:t>Los procedimientos establecidos para la gestión de pedidos en la ALFM están claramente documentados y son de fácil acceso para todo el personal involucrado. </w:t>
            </w:r>
          </w:p>
        </w:tc>
        <w:tc>
          <w:tcPr>
            <w:tcW w:w="374" w:type="dxa"/>
            <w:vAlign w:val="center"/>
          </w:tcPr>
          <w:p w14:paraId="05391AE0" w14:textId="004E0565" w:rsidR="00B93321" w:rsidRPr="00E026DF" w:rsidRDefault="00B93321" w:rsidP="00B93321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74" w:type="dxa"/>
            <w:vAlign w:val="center"/>
          </w:tcPr>
          <w:p w14:paraId="7AC8BC3E" w14:textId="4C319CE7" w:rsidR="00B93321" w:rsidRPr="00E026DF" w:rsidRDefault="00B93321" w:rsidP="00B93321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74" w:type="dxa"/>
            <w:vAlign w:val="center"/>
          </w:tcPr>
          <w:p w14:paraId="01EA918F" w14:textId="265D2004" w:rsidR="00B93321" w:rsidRPr="00E026DF" w:rsidRDefault="00B93321" w:rsidP="00B93321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74" w:type="dxa"/>
            <w:vAlign w:val="center"/>
          </w:tcPr>
          <w:p w14:paraId="1EDED851" w14:textId="5DA1F000" w:rsidR="00B93321" w:rsidRPr="00E026DF" w:rsidRDefault="00B93321" w:rsidP="00B93321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92" w:type="dxa"/>
            <w:vAlign w:val="center"/>
          </w:tcPr>
          <w:p w14:paraId="661D6C33" w14:textId="288112D5" w:rsidR="00B93321" w:rsidRPr="00E026DF" w:rsidRDefault="00B93321" w:rsidP="00B93321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B93321" w14:paraId="03750F2B" w14:textId="77777777" w:rsidTr="00B93321">
        <w:tc>
          <w:tcPr>
            <w:tcW w:w="1129" w:type="dxa"/>
            <w:vMerge/>
          </w:tcPr>
          <w:p w14:paraId="75AE75E9" w14:textId="77777777" w:rsidR="00B93321" w:rsidRPr="00411FAF" w:rsidRDefault="00B93321" w:rsidP="00B93321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11" w:type="dxa"/>
          </w:tcPr>
          <w:p w14:paraId="0F4C54C9" w14:textId="52D94EBC" w:rsidR="00B93321" w:rsidRPr="00411FAF" w:rsidRDefault="00B93321" w:rsidP="00B93321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11FAF">
              <w:rPr>
                <w:rFonts w:ascii="Times New Roman" w:hAnsi="Times New Roman" w:cs="Times New Roman"/>
                <w:sz w:val="24"/>
                <w:szCs w:val="24"/>
              </w:rPr>
              <w:t>Cada miembro del equipo tiene roles y responsabilidades bien definidas en el proceso de gestión de pedidos, lo que facilita la coordinación y el trabajo en equipo. </w:t>
            </w:r>
          </w:p>
        </w:tc>
        <w:tc>
          <w:tcPr>
            <w:tcW w:w="374" w:type="dxa"/>
            <w:vAlign w:val="center"/>
          </w:tcPr>
          <w:p w14:paraId="7E5D6B2C" w14:textId="7ABC3F41" w:rsidR="00B93321" w:rsidRPr="00E026DF" w:rsidRDefault="00B93321" w:rsidP="00B93321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74" w:type="dxa"/>
            <w:vAlign w:val="center"/>
          </w:tcPr>
          <w:p w14:paraId="60E5741D" w14:textId="22D3A490" w:rsidR="00B93321" w:rsidRPr="00E026DF" w:rsidRDefault="00B93321" w:rsidP="00B93321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74" w:type="dxa"/>
            <w:vAlign w:val="center"/>
          </w:tcPr>
          <w:p w14:paraId="5DA4638F" w14:textId="2C5CFD35" w:rsidR="00B93321" w:rsidRPr="00E026DF" w:rsidRDefault="00B93321" w:rsidP="00B93321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74" w:type="dxa"/>
            <w:vAlign w:val="center"/>
          </w:tcPr>
          <w:p w14:paraId="068C5BCA" w14:textId="066AAC61" w:rsidR="00B93321" w:rsidRPr="00E026DF" w:rsidRDefault="00B93321" w:rsidP="00B93321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92" w:type="dxa"/>
            <w:vAlign w:val="center"/>
          </w:tcPr>
          <w:p w14:paraId="51AA0B01" w14:textId="4563BBB6" w:rsidR="00B93321" w:rsidRPr="00E026DF" w:rsidRDefault="00B93321" w:rsidP="00B93321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B93321" w14:paraId="35997E53" w14:textId="77777777" w:rsidTr="00B93321">
        <w:tc>
          <w:tcPr>
            <w:tcW w:w="1129" w:type="dxa"/>
            <w:vMerge/>
          </w:tcPr>
          <w:p w14:paraId="117C05E5" w14:textId="77777777" w:rsidR="00B93321" w:rsidRPr="00411FAF" w:rsidRDefault="00B93321" w:rsidP="00B93321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11" w:type="dxa"/>
          </w:tcPr>
          <w:p w14:paraId="6CE9F856" w14:textId="40EE4FE6" w:rsidR="00B93321" w:rsidRPr="00411FAF" w:rsidRDefault="00B93321" w:rsidP="00B93321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11FAF">
              <w:rPr>
                <w:rFonts w:ascii="Times New Roman" w:hAnsi="Times New Roman" w:cs="Times New Roman"/>
                <w:sz w:val="24"/>
                <w:szCs w:val="24"/>
              </w:rPr>
              <w:t>Las herramientas utilizadas para el seguimiento y monitoreo de pedidos son efectivas y permiten una visibilidad clara del estado de cada pedido en tiempo real. </w:t>
            </w:r>
          </w:p>
        </w:tc>
        <w:tc>
          <w:tcPr>
            <w:tcW w:w="374" w:type="dxa"/>
            <w:vAlign w:val="center"/>
          </w:tcPr>
          <w:p w14:paraId="66E8FA05" w14:textId="7FD032BB" w:rsidR="00B93321" w:rsidRPr="00E026DF" w:rsidRDefault="00B93321" w:rsidP="00B93321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74" w:type="dxa"/>
            <w:vAlign w:val="center"/>
          </w:tcPr>
          <w:p w14:paraId="12CC788C" w14:textId="713736BB" w:rsidR="00B93321" w:rsidRPr="00E026DF" w:rsidRDefault="00B93321" w:rsidP="00B93321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74" w:type="dxa"/>
            <w:vAlign w:val="center"/>
          </w:tcPr>
          <w:p w14:paraId="49394775" w14:textId="6E3B8C02" w:rsidR="00B93321" w:rsidRPr="00E026DF" w:rsidRDefault="00B93321" w:rsidP="00B93321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74" w:type="dxa"/>
            <w:vAlign w:val="center"/>
          </w:tcPr>
          <w:p w14:paraId="357740FA" w14:textId="7D770E1A" w:rsidR="00B93321" w:rsidRPr="00E026DF" w:rsidRDefault="00B93321" w:rsidP="00B93321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92" w:type="dxa"/>
            <w:vAlign w:val="center"/>
          </w:tcPr>
          <w:p w14:paraId="3B0478C2" w14:textId="5B64F281" w:rsidR="00B93321" w:rsidRPr="00E026DF" w:rsidRDefault="00B93321" w:rsidP="00B93321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B93321" w14:paraId="13D21D8D" w14:textId="77777777" w:rsidTr="00B93321">
        <w:tc>
          <w:tcPr>
            <w:tcW w:w="1129" w:type="dxa"/>
            <w:vMerge/>
          </w:tcPr>
          <w:p w14:paraId="7D4DD6FC" w14:textId="77777777" w:rsidR="00B93321" w:rsidRPr="00411FAF" w:rsidRDefault="00B93321" w:rsidP="00B93321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11" w:type="dxa"/>
          </w:tcPr>
          <w:p w14:paraId="1F55094B" w14:textId="5DFAE5C6" w:rsidR="00B93321" w:rsidRPr="00411FAF" w:rsidRDefault="00B93321" w:rsidP="00B93321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11FAF">
              <w:rPr>
                <w:rFonts w:ascii="Times New Roman" w:hAnsi="Times New Roman" w:cs="Times New Roman"/>
                <w:sz w:val="24"/>
                <w:szCs w:val="24"/>
              </w:rPr>
              <w:t>El flujo de trabajo diseñado para la gestión de pedidos minimiza los tiempos de espera y optimiza la utilización de recursos. </w:t>
            </w:r>
          </w:p>
        </w:tc>
        <w:tc>
          <w:tcPr>
            <w:tcW w:w="374" w:type="dxa"/>
            <w:vAlign w:val="center"/>
          </w:tcPr>
          <w:p w14:paraId="1C525724" w14:textId="1E2510FB" w:rsidR="00B93321" w:rsidRPr="00E026DF" w:rsidRDefault="00B93321" w:rsidP="00B93321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74" w:type="dxa"/>
            <w:vAlign w:val="center"/>
          </w:tcPr>
          <w:p w14:paraId="1DE5D234" w14:textId="0F093B30" w:rsidR="00B93321" w:rsidRPr="00E026DF" w:rsidRDefault="00B93321" w:rsidP="00B93321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74" w:type="dxa"/>
            <w:vAlign w:val="center"/>
          </w:tcPr>
          <w:p w14:paraId="14BDCB5E" w14:textId="70305748" w:rsidR="00B93321" w:rsidRPr="00E026DF" w:rsidRDefault="00B93321" w:rsidP="00B93321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74" w:type="dxa"/>
            <w:vAlign w:val="center"/>
          </w:tcPr>
          <w:p w14:paraId="502F8AA6" w14:textId="099163DD" w:rsidR="00B93321" w:rsidRPr="00E026DF" w:rsidRDefault="00B93321" w:rsidP="00B93321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92" w:type="dxa"/>
            <w:vAlign w:val="center"/>
          </w:tcPr>
          <w:p w14:paraId="4AE6D04E" w14:textId="29B0CEC2" w:rsidR="00B93321" w:rsidRPr="00E026DF" w:rsidRDefault="00B93321" w:rsidP="00B93321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B93321" w14:paraId="1F2E98F9" w14:textId="77777777" w:rsidTr="00B93321">
        <w:tc>
          <w:tcPr>
            <w:tcW w:w="1129" w:type="dxa"/>
            <w:vMerge/>
          </w:tcPr>
          <w:p w14:paraId="08095B8A" w14:textId="77777777" w:rsidR="00B93321" w:rsidRPr="00411FAF" w:rsidRDefault="00B93321" w:rsidP="00B93321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11" w:type="dxa"/>
          </w:tcPr>
          <w:p w14:paraId="7E2F1938" w14:textId="2E3D7DA1" w:rsidR="00B93321" w:rsidRPr="00411FAF" w:rsidRDefault="00B93321" w:rsidP="00B93321">
            <w:pPr>
              <w:spacing w:line="36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11FAF">
              <w:rPr>
                <w:rFonts w:ascii="Times New Roman" w:hAnsi="Times New Roman" w:cs="Times New Roman"/>
                <w:sz w:val="24"/>
                <w:szCs w:val="24"/>
              </w:rPr>
              <w:t>Existen mecanismos en la ALFM para revisar y actualizar regularmente los procedimientos de gestión de pedidos, con el fin de mejorar continuamente la eficacia del proceso. </w:t>
            </w:r>
          </w:p>
        </w:tc>
        <w:tc>
          <w:tcPr>
            <w:tcW w:w="374" w:type="dxa"/>
            <w:vAlign w:val="center"/>
          </w:tcPr>
          <w:p w14:paraId="6FE777D2" w14:textId="7EF8A829" w:rsidR="00B93321" w:rsidRPr="00E026DF" w:rsidRDefault="00B93321" w:rsidP="00B93321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74" w:type="dxa"/>
            <w:vAlign w:val="center"/>
          </w:tcPr>
          <w:p w14:paraId="1DECA482" w14:textId="24583C3C" w:rsidR="00B93321" w:rsidRPr="00E026DF" w:rsidRDefault="00B93321" w:rsidP="00B93321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74" w:type="dxa"/>
            <w:vAlign w:val="center"/>
          </w:tcPr>
          <w:p w14:paraId="1A6FD463" w14:textId="680B8FB4" w:rsidR="00B93321" w:rsidRPr="00E026DF" w:rsidRDefault="00B93321" w:rsidP="00B93321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74" w:type="dxa"/>
            <w:vAlign w:val="center"/>
          </w:tcPr>
          <w:p w14:paraId="4F33A68A" w14:textId="1E94D84A" w:rsidR="00B93321" w:rsidRPr="00E026DF" w:rsidRDefault="00B93321" w:rsidP="00B93321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92" w:type="dxa"/>
            <w:vAlign w:val="center"/>
          </w:tcPr>
          <w:p w14:paraId="0B88EE67" w14:textId="4F3A57F0" w:rsidR="00B93321" w:rsidRPr="00E026DF" w:rsidRDefault="00B93321" w:rsidP="00B93321">
            <w:pPr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26D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14:paraId="3C393648" w14:textId="77777777" w:rsidR="00A413A8" w:rsidRPr="00A413A8" w:rsidRDefault="00A413A8" w:rsidP="00A413A8">
      <w:pPr>
        <w:ind w:left="0" w:firstLine="0"/>
        <w:rPr>
          <w:rFonts w:ascii="Times New Roman" w:hAnsi="Times New Roman" w:cs="Times New Roman"/>
          <w:sz w:val="24"/>
          <w:szCs w:val="24"/>
        </w:rPr>
      </w:pPr>
    </w:p>
    <w:sectPr w:rsidR="00A413A8" w:rsidRPr="00A413A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90A96"/>
    <w:multiLevelType w:val="multilevel"/>
    <w:tmpl w:val="B4F0E30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32F1ED0"/>
    <w:multiLevelType w:val="multilevel"/>
    <w:tmpl w:val="801AC6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A8F251A"/>
    <w:multiLevelType w:val="multilevel"/>
    <w:tmpl w:val="16703A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C4E1FB6"/>
    <w:multiLevelType w:val="multilevel"/>
    <w:tmpl w:val="89AAAA1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C5D4964"/>
    <w:multiLevelType w:val="multilevel"/>
    <w:tmpl w:val="6C44F74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E777577"/>
    <w:multiLevelType w:val="multilevel"/>
    <w:tmpl w:val="4D6EF4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1992E1A"/>
    <w:multiLevelType w:val="multilevel"/>
    <w:tmpl w:val="AC84D02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07F17BD"/>
    <w:multiLevelType w:val="multilevel"/>
    <w:tmpl w:val="DB64186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FA95EBD"/>
    <w:multiLevelType w:val="multilevel"/>
    <w:tmpl w:val="6A940CF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1503D79"/>
    <w:multiLevelType w:val="multilevel"/>
    <w:tmpl w:val="3110A69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41575C1"/>
    <w:multiLevelType w:val="multilevel"/>
    <w:tmpl w:val="79F2C9B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67F02F4"/>
    <w:multiLevelType w:val="hybridMultilevel"/>
    <w:tmpl w:val="FB42A1DC"/>
    <w:lvl w:ilvl="0" w:tplc="24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665D5CFD"/>
    <w:multiLevelType w:val="multilevel"/>
    <w:tmpl w:val="3F3C4C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8C631EB"/>
    <w:multiLevelType w:val="multilevel"/>
    <w:tmpl w:val="5D284AA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05E16DD"/>
    <w:multiLevelType w:val="multilevel"/>
    <w:tmpl w:val="983CB51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81221072">
    <w:abstractNumId w:val="12"/>
  </w:num>
  <w:num w:numId="2" w16cid:durableId="1016272362">
    <w:abstractNumId w:val="4"/>
  </w:num>
  <w:num w:numId="3" w16cid:durableId="1152989924">
    <w:abstractNumId w:val="1"/>
  </w:num>
  <w:num w:numId="4" w16cid:durableId="705716599">
    <w:abstractNumId w:val="9"/>
  </w:num>
  <w:num w:numId="5" w16cid:durableId="1597713146">
    <w:abstractNumId w:val="0"/>
  </w:num>
  <w:num w:numId="6" w16cid:durableId="387657040">
    <w:abstractNumId w:val="10"/>
  </w:num>
  <w:num w:numId="7" w16cid:durableId="1087531981">
    <w:abstractNumId w:val="2"/>
  </w:num>
  <w:num w:numId="8" w16cid:durableId="2108648058">
    <w:abstractNumId w:val="7"/>
  </w:num>
  <w:num w:numId="9" w16cid:durableId="1960260596">
    <w:abstractNumId w:val="6"/>
  </w:num>
  <w:num w:numId="10" w16cid:durableId="1256402642">
    <w:abstractNumId w:val="5"/>
  </w:num>
  <w:num w:numId="11" w16cid:durableId="1603876762">
    <w:abstractNumId w:val="3"/>
  </w:num>
  <w:num w:numId="12" w16cid:durableId="1743142506">
    <w:abstractNumId w:val="14"/>
  </w:num>
  <w:num w:numId="13" w16cid:durableId="1773864823">
    <w:abstractNumId w:val="13"/>
  </w:num>
  <w:num w:numId="14" w16cid:durableId="1387220820">
    <w:abstractNumId w:val="8"/>
  </w:num>
  <w:num w:numId="15" w16cid:durableId="108553995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5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13A8"/>
    <w:rsid w:val="005143B0"/>
    <w:rsid w:val="00945B1B"/>
    <w:rsid w:val="009A0357"/>
    <w:rsid w:val="00A413A8"/>
    <w:rsid w:val="00B74B4B"/>
    <w:rsid w:val="00B93321"/>
    <w:rsid w:val="00E026DF"/>
    <w:rsid w:val="00E41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255A62"/>
  <w15:chartTrackingRefBased/>
  <w15:docId w15:val="{0B0B3C9D-FF29-4CC6-8354-57E3F92E3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line="480" w:lineRule="auto"/>
        <w:ind w:left="357" w:firstLine="7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A413A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413A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413A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413A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413A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A413A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413A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413A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413A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A413A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413A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413A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413A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413A8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A413A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413A8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413A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413A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A413A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A413A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A413A8"/>
    <w:pPr>
      <w:numPr>
        <w:ilvl w:val="1"/>
      </w:numPr>
      <w:spacing w:after="160"/>
      <w:ind w:left="357" w:firstLine="72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A413A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A413A8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A413A8"/>
    <w:rPr>
      <w:i/>
      <w:iCs/>
      <w:color w:val="404040" w:themeColor="text1" w:themeTint="BF"/>
    </w:rPr>
  </w:style>
  <w:style w:type="paragraph" w:styleId="Prrafodelista">
    <w:name w:val="List Paragraph"/>
    <w:basedOn w:val="Normal"/>
    <w:link w:val="PrrafodelistaCar"/>
    <w:uiPriority w:val="34"/>
    <w:qFormat/>
    <w:rsid w:val="00A413A8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A413A8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A413A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A413A8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A413A8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39"/>
    <w:rsid w:val="00A413A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rrafodelistaCar">
    <w:name w:val="Párrafo de lista Car"/>
    <w:basedOn w:val="Fuentedeprrafopredeter"/>
    <w:link w:val="Prrafodelista"/>
    <w:uiPriority w:val="34"/>
    <w:rsid w:val="00B933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7A07A8E81036945954E757DBAA08FC6" ma:contentTypeVersion="4" ma:contentTypeDescription="Crear nuevo documento." ma:contentTypeScope="" ma:versionID="20302f930a9b6f64ad7e78e1d1d8d5d5">
  <xsd:schema xmlns:xsd="http://www.w3.org/2001/XMLSchema" xmlns:xs="http://www.w3.org/2001/XMLSchema" xmlns:p="http://schemas.microsoft.com/office/2006/metadata/properties" xmlns:ns2="69216bca-08e5-4e78-a644-8cc793a694c9" targetNamespace="http://schemas.microsoft.com/office/2006/metadata/properties" ma:root="true" ma:fieldsID="c5bd9b405846b1b1e5d4ada90e1aa3d8" ns2:_="">
    <xsd:import namespace="69216bca-08e5-4e78-a644-8cc793a694c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216bca-08e5-4e78-a644-8cc793a694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90F9507-7E70-43F7-BDE6-7927DDEDDD75}"/>
</file>

<file path=customXml/itemProps2.xml><?xml version="1.0" encoding="utf-8"?>
<ds:datastoreItem xmlns:ds="http://schemas.openxmlformats.org/officeDocument/2006/customXml" ds:itemID="{FA75B623-0A1F-4CCC-A562-E4632026BAA8}"/>
</file>

<file path=customXml/itemProps3.xml><?xml version="1.0" encoding="utf-8"?>
<ds:datastoreItem xmlns:ds="http://schemas.openxmlformats.org/officeDocument/2006/customXml" ds:itemID="{5DB9FFCF-6B42-47EA-A28D-B76F5E94A2F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637</Words>
  <Characters>3504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ANDREA TOVIO FERIA</dc:creator>
  <cp:keywords/>
  <dc:description/>
  <cp:lastModifiedBy>LAURA ANDREA TOVIO FERIA</cp:lastModifiedBy>
  <cp:revision>1</cp:revision>
  <dcterms:created xsi:type="dcterms:W3CDTF">2024-10-12T14:22:00Z</dcterms:created>
  <dcterms:modified xsi:type="dcterms:W3CDTF">2024-10-12T14:54:00Z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0x010100A7A07A8E81036945954E757DBAA08FC6</vt:lpwstr>
  </property>
</Properties>
</file>