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B1FBDFD" w14:textId="49228698" w:rsidR="00917B56" w:rsidRPr="004E2279" w:rsidRDefault="00917B56" w:rsidP="000C52CF">
      <w:pPr>
        <w:spacing w:after="0" w:line="360" w:lineRule="auto"/>
        <w:rPr>
          <w:rFonts w:ascii="Arial" w:hAnsi="Arial" w:cs="Arial"/>
          <w:sz w:val="24"/>
          <w:szCs w:val="24"/>
        </w:rPr>
      </w:pPr>
    </w:p>
    <w:p w14:paraId="6E23AE90" w14:textId="77777777" w:rsidR="009C3E82" w:rsidRPr="004E2279" w:rsidRDefault="009C3E82" w:rsidP="000C52CF">
      <w:pPr>
        <w:spacing w:after="0" w:line="360" w:lineRule="auto"/>
        <w:rPr>
          <w:rFonts w:ascii="Arial" w:hAnsi="Arial" w:cs="Arial"/>
          <w:sz w:val="24"/>
          <w:szCs w:val="24"/>
        </w:rPr>
      </w:pPr>
    </w:p>
    <w:p w14:paraId="72FED775" w14:textId="63DF7F31" w:rsidR="009C3E82" w:rsidRPr="004E2279" w:rsidRDefault="009C3E82" w:rsidP="000C52CF">
      <w:pPr>
        <w:spacing w:after="0" w:line="360" w:lineRule="auto"/>
        <w:rPr>
          <w:rFonts w:ascii="Arial" w:hAnsi="Arial" w:cs="Arial"/>
          <w:sz w:val="24"/>
          <w:szCs w:val="24"/>
        </w:rPr>
      </w:pPr>
    </w:p>
    <w:p w14:paraId="4CAE8532" w14:textId="77777777" w:rsidR="000C52CF" w:rsidRPr="004E2279" w:rsidRDefault="000C52CF" w:rsidP="000C52CF">
      <w:pPr>
        <w:spacing w:after="0" w:line="360" w:lineRule="auto"/>
        <w:rPr>
          <w:rFonts w:ascii="Arial" w:hAnsi="Arial" w:cs="Arial"/>
          <w:sz w:val="24"/>
          <w:szCs w:val="24"/>
        </w:rPr>
      </w:pPr>
    </w:p>
    <w:p w14:paraId="3FE34F96" w14:textId="77777777" w:rsidR="000C52CF" w:rsidRPr="004E2279" w:rsidRDefault="000C52CF" w:rsidP="000C52CF">
      <w:pPr>
        <w:spacing w:after="0" w:line="360" w:lineRule="auto"/>
        <w:rPr>
          <w:rFonts w:ascii="Arial" w:hAnsi="Arial" w:cs="Arial"/>
          <w:sz w:val="24"/>
          <w:szCs w:val="24"/>
        </w:rPr>
      </w:pPr>
    </w:p>
    <w:p w14:paraId="791D4AB0" w14:textId="77777777" w:rsidR="00EE30ED" w:rsidRPr="004E2279" w:rsidRDefault="00EE30ED" w:rsidP="000C52CF">
      <w:pPr>
        <w:spacing w:after="0" w:line="360" w:lineRule="auto"/>
        <w:rPr>
          <w:rFonts w:ascii="Arial" w:hAnsi="Arial" w:cs="Arial"/>
          <w:sz w:val="24"/>
          <w:szCs w:val="24"/>
        </w:rPr>
      </w:pPr>
    </w:p>
    <w:p w14:paraId="52DA042D" w14:textId="5D31869E" w:rsidR="009C3E82" w:rsidRPr="004E2279" w:rsidRDefault="00EE30ED" w:rsidP="000C52CF">
      <w:pPr>
        <w:spacing w:after="0" w:line="360" w:lineRule="auto"/>
        <w:rPr>
          <w:rFonts w:ascii="Arial" w:hAnsi="Arial" w:cs="Arial"/>
          <w:sz w:val="24"/>
          <w:szCs w:val="24"/>
        </w:rPr>
      </w:pPr>
      <w:r w:rsidRPr="004E2279">
        <w:rPr>
          <w:rFonts w:ascii="Arial" w:hAnsi="Arial" w:cs="Arial"/>
          <w:noProof/>
          <w:sz w:val="24"/>
          <w:szCs w:val="24"/>
          <w:lang w:eastAsia="es-CO"/>
        </w:rPr>
        <w:drawing>
          <wp:anchor distT="0" distB="0" distL="114300" distR="114300" simplePos="0" relativeHeight="251658240" behindDoc="0" locked="0" layoutInCell="1" allowOverlap="1" wp14:anchorId="4051D9B6" wp14:editId="1CF2B5C8">
            <wp:simplePos x="0" y="0"/>
            <wp:positionH relativeFrom="margin">
              <wp:posOffset>2734485</wp:posOffset>
            </wp:positionH>
            <wp:positionV relativeFrom="margin">
              <wp:posOffset>1915160</wp:posOffset>
            </wp:positionV>
            <wp:extent cx="3552190" cy="2790825"/>
            <wp:effectExtent l="0" t="0" r="0" b="9525"/>
            <wp:wrapSquare wrapText="bothSides"/>
            <wp:docPr id="204397570"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8576" t="6030" r="6217" b="6754"/>
                    <a:stretch/>
                  </pic:blipFill>
                  <pic:spPr bwMode="auto">
                    <a:xfrm>
                      <a:off x="0" y="0"/>
                      <a:ext cx="3552190" cy="27908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2124CC87" w14:textId="20D7668C" w:rsidR="009C3E82" w:rsidRPr="00B14924" w:rsidRDefault="00917B56" w:rsidP="000C52CF">
      <w:pPr>
        <w:spacing w:after="0" w:line="360" w:lineRule="auto"/>
        <w:rPr>
          <w:rFonts w:ascii="Arial" w:hAnsi="Arial" w:cs="Arial"/>
          <w:b/>
          <w:bCs/>
          <w:sz w:val="56"/>
          <w:szCs w:val="56"/>
        </w:rPr>
      </w:pPr>
      <w:r w:rsidRPr="00B14924">
        <w:rPr>
          <w:rFonts w:ascii="Arial" w:hAnsi="Arial" w:cs="Arial"/>
          <w:b/>
          <w:bCs/>
          <w:sz w:val="56"/>
          <w:szCs w:val="56"/>
        </w:rPr>
        <w:t xml:space="preserve">Plan </w:t>
      </w:r>
      <w:r w:rsidR="001C1D3E" w:rsidRPr="00B14924">
        <w:rPr>
          <w:rFonts w:ascii="Arial" w:hAnsi="Arial" w:cs="Arial"/>
          <w:b/>
          <w:bCs/>
          <w:sz w:val="56"/>
          <w:szCs w:val="56"/>
        </w:rPr>
        <w:t>Insti</w:t>
      </w:r>
      <w:r w:rsidR="003C1752" w:rsidRPr="00B14924">
        <w:rPr>
          <w:rFonts w:ascii="Arial" w:hAnsi="Arial" w:cs="Arial"/>
          <w:b/>
          <w:bCs/>
          <w:sz w:val="56"/>
          <w:szCs w:val="56"/>
        </w:rPr>
        <w:t>tucional</w:t>
      </w:r>
      <w:r w:rsidRPr="00B14924">
        <w:rPr>
          <w:rFonts w:ascii="Arial" w:hAnsi="Arial" w:cs="Arial"/>
          <w:b/>
          <w:bCs/>
          <w:sz w:val="56"/>
          <w:szCs w:val="56"/>
        </w:rPr>
        <w:t xml:space="preserve"> de capacitación</w:t>
      </w:r>
    </w:p>
    <w:p w14:paraId="5070EF76" w14:textId="7AC65D73" w:rsidR="008029FE" w:rsidRPr="004E2279" w:rsidRDefault="00EE30ED" w:rsidP="000C52CF">
      <w:pPr>
        <w:spacing w:after="0" w:line="360" w:lineRule="auto"/>
        <w:rPr>
          <w:rFonts w:ascii="Arial" w:hAnsi="Arial" w:cs="Arial"/>
          <w:b/>
          <w:bCs/>
          <w:sz w:val="24"/>
          <w:szCs w:val="24"/>
        </w:rPr>
      </w:pPr>
      <w:r w:rsidRPr="004E2279">
        <w:rPr>
          <w:rFonts w:ascii="Arial" w:hAnsi="Arial" w:cs="Arial"/>
          <w:b/>
          <w:bCs/>
          <w:sz w:val="24"/>
          <w:szCs w:val="24"/>
        </w:rPr>
        <w:t xml:space="preserve">          </w:t>
      </w:r>
    </w:p>
    <w:p w14:paraId="5B8889EF" w14:textId="0FF87C57" w:rsidR="00917B56" w:rsidRPr="00B14924" w:rsidRDefault="003E6B33" w:rsidP="000C52CF">
      <w:pPr>
        <w:spacing w:after="0" w:line="360" w:lineRule="auto"/>
        <w:rPr>
          <w:rFonts w:ascii="Arial" w:hAnsi="Arial" w:cs="Arial"/>
          <w:b/>
          <w:bCs/>
          <w:sz w:val="36"/>
          <w:szCs w:val="36"/>
        </w:rPr>
      </w:pPr>
      <w:r>
        <w:rPr>
          <w:rFonts w:ascii="Arial" w:hAnsi="Arial" w:cs="Arial"/>
          <w:b/>
          <w:bCs/>
          <w:sz w:val="36"/>
          <w:szCs w:val="36"/>
        </w:rPr>
        <w:t xml:space="preserve">Gestión y </w:t>
      </w:r>
      <w:r w:rsidR="00417867">
        <w:rPr>
          <w:rFonts w:ascii="Arial" w:hAnsi="Arial" w:cs="Arial"/>
          <w:b/>
          <w:bCs/>
          <w:sz w:val="36"/>
          <w:szCs w:val="36"/>
        </w:rPr>
        <w:t>Procesos</w:t>
      </w:r>
      <w:r>
        <w:rPr>
          <w:rFonts w:ascii="Arial" w:hAnsi="Arial" w:cs="Arial"/>
          <w:b/>
          <w:bCs/>
          <w:sz w:val="36"/>
          <w:szCs w:val="36"/>
        </w:rPr>
        <w:t xml:space="preserve"> Integrales S.A.S.</w:t>
      </w:r>
    </w:p>
    <w:p w14:paraId="6F267BCA" w14:textId="1CE94FEF" w:rsidR="00917B56" w:rsidRPr="00B14924" w:rsidRDefault="00EE30ED" w:rsidP="000C52CF">
      <w:pPr>
        <w:spacing w:after="0" w:line="360" w:lineRule="auto"/>
        <w:rPr>
          <w:rFonts w:ascii="Arial" w:hAnsi="Arial" w:cs="Arial"/>
          <w:sz w:val="28"/>
          <w:szCs w:val="28"/>
        </w:rPr>
      </w:pPr>
      <w:r w:rsidRPr="00B14924">
        <w:rPr>
          <w:rFonts w:ascii="Arial" w:hAnsi="Arial" w:cs="Arial"/>
          <w:sz w:val="28"/>
          <w:szCs w:val="28"/>
        </w:rPr>
        <w:t xml:space="preserve"> </w:t>
      </w:r>
      <w:r w:rsidR="00917B56" w:rsidRPr="00B14924">
        <w:rPr>
          <w:rFonts w:ascii="Arial" w:hAnsi="Arial" w:cs="Arial"/>
          <w:sz w:val="28"/>
          <w:szCs w:val="28"/>
        </w:rPr>
        <w:t xml:space="preserve">Gestión de Talento Humano </w:t>
      </w:r>
    </w:p>
    <w:p w14:paraId="4166EAFE" w14:textId="77777777" w:rsidR="009C3E82" w:rsidRPr="004E2279" w:rsidRDefault="009C3E82" w:rsidP="000C52CF">
      <w:pPr>
        <w:spacing w:after="0" w:line="360" w:lineRule="auto"/>
        <w:rPr>
          <w:rFonts w:ascii="Arial" w:hAnsi="Arial" w:cs="Arial"/>
          <w:sz w:val="24"/>
          <w:szCs w:val="24"/>
        </w:rPr>
      </w:pPr>
    </w:p>
    <w:p w14:paraId="76D5FAF4" w14:textId="77777777" w:rsidR="009C3E82" w:rsidRDefault="009C3E82" w:rsidP="000C52CF">
      <w:pPr>
        <w:spacing w:after="0" w:line="360" w:lineRule="auto"/>
        <w:rPr>
          <w:rFonts w:ascii="Arial" w:hAnsi="Arial" w:cs="Arial"/>
          <w:sz w:val="24"/>
          <w:szCs w:val="24"/>
        </w:rPr>
      </w:pPr>
    </w:p>
    <w:p w14:paraId="101A1C3F" w14:textId="77777777" w:rsidR="00B14924" w:rsidRDefault="00B14924" w:rsidP="000C52CF">
      <w:pPr>
        <w:spacing w:after="0" w:line="360" w:lineRule="auto"/>
        <w:rPr>
          <w:rFonts w:ascii="Arial" w:hAnsi="Arial" w:cs="Arial"/>
          <w:sz w:val="24"/>
          <w:szCs w:val="24"/>
        </w:rPr>
      </w:pPr>
    </w:p>
    <w:p w14:paraId="0945617F" w14:textId="77777777" w:rsidR="00B14924" w:rsidRDefault="00B14924" w:rsidP="000C52CF">
      <w:pPr>
        <w:spacing w:after="0" w:line="360" w:lineRule="auto"/>
        <w:rPr>
          <w:rFonts w:ascii="Arial" w:hAnsi="Arial" w:cs="Arial"/>
          <w:sz w:val="24"/>
          <w:szCs w:val="24"/>
        </w:rPr>
      </w:pPr>
    </w:p>
    <w:p w14:paraId="0C499C47" w14:textId="77777777" w:rsidR="00B14924" w:rsidRDefault="00B14924" w:rsidP="000C52CF">
      <w:pPr>
        <w:spacing w:after="0" w:line="360" w:lineRule="auto"/>
        <w:rPr>
          <w:rFonts w:ascii="Arial" w:hAnsi="Arial" w:cs="Arial"/>
          <w:sz w:val="24"/>
          <w:szCs w:val="24"/>
        </w:rPr>
      </w:pPr>
    </w:p>
    <w:p w14:paraId="3DF83F13" w14:textId="77777777" w:rsidR="004D41FC" w:rsidRDefault="004D41FC" w:rsidP="000C52CF">
      <w:pPr>
        <w:spacing w:after="0" w:line="360" w:lineRule="auto"/>
        <w:rPr>
          <w:rFonts w:ascii="Arial" w:hAnsi="Arial" w:cs="Arial"/>
          <w:sz w:val="24"/>
          <w:szCs w:val="24"/>
        </w:rPr>
      </w:pPr>
    </w:p>
    <w:p w14:paraId="303D33A9" w14:textId="77777777" w:rsidR="004D41FC" w:rsidRDefault="004D41FC" w:rsidP="000C52CF">
      <w:pPr>
        <w:spacing w:after="0" w:line="360" w:lineRule="auto"/>
        <w:rPr>
          <w:rFonts w:ascii="Arial" w:hAnsi="Arial" w:cs="Arial"/>
          <w:sz w:val="24"/>
          <w:szCs w:val="24"/>
        </w:rPr>
      </w:pPr>
    </w:p>
    <w:p w14:paraId="39A4A987" w14:textId="77777777" w:rsidR="004D41FC" w:rsidRDefault="004D41FC" w:rsidP="000C52CF">
      <w:pPr>
        <w:spacing w:after="0" w:line="360" w:lineRule="auto"/>
        <w:rPr>
          <w:rFonts w:ascii="Arial" w:hAnsi="Arial" w:cs="Arial"/>
          <w:sz w:val="24"/>
          <w:szCs w:val="24"/>
        </w:rPr>
      </w:pPr>
    </w:p>
    <w:p w14:paraId="4897AC04" w14:textId="77777777" w:rsidR="004D41FC" w:rsidRDefault="004D41FC" w:rsidP="000C52CF">
      <w:pPr>
        <w:spacing w:after="0" w:line="360" w:lineRule="auto"/>
        <w:rPr>
          <w:rFonts w:ascii="Arial" w:hAnsi="Arial" w:cs="Arial"/>
          <w:sz w:val="24"/>
          <w:szCs w:val="24"/>
        </w:rPr>
      </w:pPr>
    </w:p>
    <w:p w14:paraId="4B8A3EB4" w14:textId="77777777" w:rsidR="00B14924" w:rsidRDefault="00B14924" w:rsidP="000C52CF">
      <w:pPr>
        <w:spacing w:after="0" w:line="360" w:lineRule="auto"/>
        <w:rPr>
          <w:rFonts w:ascii="Arial" w:hAnsi="Arial" w:cs="Arial"/>
          <w:sz w:val="24"/>
          <w:szCs w:val="24"/>
        </w:rPr>
      </w:pPr>
    </w:p>
    <w:p w14:paraId="03F37551" w14:textId="77777777" w:rsidR="00B14924" w:rsidRPr="004E2279" w:rsidRDefault="00B14924" w:rsidP="000C52CF">
      <w:pPr>
        <w:spacing w:after="0" w:line="360" w:lineRule="auto"/>
        <w:rPr>
          <w:rFonts w:ascii="Arial" w:hAnsi="Arial" w:cs="Arial"/>
          <w:sz w:val="24"/>
          <w:szCs w:val="24"/>
        </w:rPr>
      </w:pPr>
    </w:p>
    <w:p w14:paraId="5F6AD4EB" w14:textId="77777777" w:rsidR="00DF4FC7" w:rsidRPr="004E2279" w:rsidRDefault="00DF4FC7" w:rsidP="000C52CF">
      <w:pPr>
        <w:spacing w:after="0" w:line="360" w:lineRule="auto"/>
        <w:rPr>
          <w:rFonts w:ascii="Arial" w:hAnsi="Arial" w:cs="Arial"/>
          <w:sz w:val="24"/>
          <w:szCs w:val="24"/>
        </w:rPr>
      </w:pPr>
    </w:p>
    <w:sdt>
      <w:sdtPr>
        <w:rPr>
          <w:rFonts w:ascii="Arial" w:eastAsiaTheme="minorHAnsi" w:hAnsi="Arial" w:cs="Arial"/>
          <w:color w:val="auto"/>
          <w:kern w:val="2"/>
          <w:sz w:val="24"/>
          <w:szCs w:val="24"/>
          <w:lang w:val="es-ES" w:eastAsia="en-US"/>
          <w14:ligatures w14:val="standardContextual"/>
        </w:rPr>
        <w:id w:val="812295381"/>
        <w:docPartObj>
          <w:docPartGallery w:val="Table of Contents"/>
          <w:docPartUnique/>
        </w:docPartObj>
      </w:sdtPr>
      <w:sdtEndPr>
        <w:rPr>
          <w:b/>
          <w:bCs/>
        </w:rPr>
      </w:sdtEndPr>
      <w:sdtContent>
        <w:p w14:paraId="169CB6B6" w14:textId="2FF051C1" w:rsidR="008A2110" w:rsidRPr="004E2279" w:rsidRDefault="00EE30ED" w:rsidP="00EE30ED">
          <w:pPr>
            <w:pStyle w:val="TtuloTDC"/>
            <w:spacing w:before="0" w:line="360" w:lineRule="auto"/>
            <w:jc w:val="center"/>
            <w:rPr>
              <w:rFonts w:ascii="Arial" w:hAnsi="Arial" w:cs="Arial"/>
              <w:b/>
              <w:bCs/>
              <w:color w:val="auto"/>
              <w:sz w:val="24"/>
              <w:szCs w:val="24"/>
            </w:rPr>
          </w:pPr>
          <w:r w:rsidRPr="004E2279">
            <w:rPr>
              <w:rFonts w:ascii="Arial" w:hAnsi="Arial" w:cs="Arial"/>
              <w:b/>
              <w:bCs/>
              <w:color w:val="auto"/>
              <w:sz w:val="24"/>
              <w:szCs w:val="24"/>
              <w:lang w:val="es-ES"/>
            </w:rPr>
            <w:t>TABLA DE CONTENIDO</w:t>
          </w:r>
        </w:p>
        <w:p w14:paraId="68B768E8" w14:textId="52509FD1" w:rsidR="002D41FD" w:rsidRDefault="008A2110">
          <w:pPr>
            <w:pStyle w:val="TDC1"/>
            <w:tabs>
              <w:tab w:val="right" w:leader="dot" w:pos="8828"/>
            </w:tabs>
            <w:rPr>
              <w:rFonts w:eastAsiaTheme="minorEastAsia"/>
              <w:noProof/>
              <w:lang w:eastAsia="es-CO"/>
            </w:rPr>
          </w:pPr>
          <w:r w:rsidRPr="004E2279">
            <w:rPr>
              <w:rFonts w:ascii="Arial" w:hAnsi="Arial" w:cs="Arial"/>
              <w:sz w:val="24"/>
              <w:szCs w:val="24"/>
            </w:rPr>
            <w:fldChar w:fldCharType="begin"/>
          </w:r>
          <w:r w:rsidRPr="004E2279">
            <w:rPr>
              <w:rFonts w:ascii="Arial" w:hAnsi="Arial" w:cs="Arial"/>
              <w:sz w:val="24"/>
              <w:szCs w:val="24"/>
            </w:rPr>
            <w:instrText xml:space="preserve"> TOC \o "1-3" \h \z \u </w:instrText>
          </w:r>
          <w:r w:rsidRPr="004E2279">
            <w:rPr>
              <w:rFonts w:ascii="Arial" w:hAnsi="Arial" w:cs="Arial"/>
              <w:sz w:val="24"/>
              <w:szCs w:val="24"/>
            </w:rPr>
            <w:fldChar w:fldCharType="separate"/>
          </w:r>
          <w:hyperlink w:anchor="_Toc135940962" w:history="1">
            <w:r w:rsidR="002D41FD" w:rsidRPr="00262F94">
              <w:rPr>
                <w:rStyle w:val="Hipervnculo"/>
                <w:rFonts w:ascii="Arial" w:hAnsi="Arial" w:cs="Arial"/>
                <w:b/>
                <w:bCs/>
                <w:noProof/>
              </w:rPr>
              <w:t>INTRODUCCIÓN</w:t>
            </w:r>
            <w:r w:rsidR="002D41FD">
              <w:rPr>
                <w:noProof/>
                <w:webHidden/>
              </w:rPr>
              <w:tab/>
            </w:r>
            <w:r w:rsidR="002D41FD">
              <w:rPr>
                <w:noProof/>
                <w:webHidden/>
              </w:rPr>
              <w:fldChar w:fldCharType="begin"/>
            </w:r>
            <w:r w:rsidR="002D41FD">
              <w:rPr>
                <w:noProof/>
                <w:webHidden/>
              </w:rPr>
              <w:instrText xml:space="preserve"> PAGEREF _Toc135940962 \h </w:instrText>
            </w:r>
            <w:r w:rsidR="002D41FD">
              <w:rPr>
                <w:noProof/>
                <w:webHidden/>
              </w:rPr>
            </w:r>
            <w:r w:rsidR="002D41FD">
              <w:rPr>
                <w:noProof/>
                <w:webHidden/>
              </w:rPr>
              <w:fldChar w:fldCharType="separate"/>
            </w:r>
            <w:r w:rsidR="009524DE">
              <w:rPr>
                <w:noProof/>
                <w:webHidden/>
              </w:rPr>
              <w:t>3</w:t>
            </w:r>
            <w:r w:rsidR="002D41FD">
              <w:rPr>
                <w:noProof/>
                <w:webHidden/>
              </w:rPr>
              <w:fldChar w:fldCharType="end"/>
            </w:r>
          </w:hyperlink>
        </w:p>
        <w:p w14:paraId="5F408656" w14:textId="4EF4184E" w:rsidR="002D41FD" w:rsidRDefault="00000000">
          <w:pPr>
            <w:pStyle w:val="TDC1"/>
            <w:tabs>
              <w:tab w:val="left" w:pos="440"/>
              <w:tab w:val="right" w:leader="dot" w:pos="8828"/>
            </w:tabs>
            <w:rPr>
              <w:rFonts w:eastAsiaTheme="minorEastAsia"/>
              <w:noProof/>
              <w:lang w:eastAsia="es-CO"/>
            </w:rPr>
          </w:pPr>
          <w:hyperlink w:anchor="_Toc135940963" w:history="1">
            <w:r w:rsidR="002D41FD" w:rsidRPr="00262F94">
              <w:rPr>
                <w:rStyle w:val="Hipervnculo"/>
                <w:rFonts w:ascii="Arial" w:hAnsi="Arial" w:cs="Arial"/>
                <w:b/>
                <w:bCs/>
                <w:noProof/>
              </w:rPr>
              <w:t>1.</w:t>
            </w:r>
            <w:r w:rsidR="002D41FD">
              <w:rPr>
                <w:rFonts w:eastAsiaTheme="minorEastAsia"/>
                <w:noProof/>
                <w:lang w:eastAsia="es-CO"/>
              </w:rPr>
              <w:tab/>
            </w:r>
            <w:r w:rsidR="002D41FD" w:rsidRPr="00262F94">
              <w:rPr>
                <w:rStyle w:val="Hipervnculo"/>
                <w:rFonts w:ascii="Arial" w:hAnsi="Arial" w:cs="Arial"/>
                <w:b/>
                <w:bCs/>
                <w:noProof/>
              </w:rPr>
              <w:t>ALCANCE</w:t>
            </w:r>
            <w:r w:rsidR="002D41FD">
              <w:rPr>
                <w:noProof/>
                <w:webHidden/>
              </w:rPr>
              <w:tab/>
            </w:r>
            <w:r w:rsidR="002D41FD">
              <w:rPr>
                <w:noProof/>
                <w:webHidden/>
              </w:rPr>
              <w:fldChar w:fldCharType="begin"/>
            </w:r>
            <w:r w:rsidR="002D41FD">
              <w:rPr>
                <w:noProof/>
                <w:webHidden/>
              </w:rPr>
              <w:instrText xml:space="preserve"> PAGEREF _Toc135940963 \h </w:instrText>
            </w:r>
            <w:r w:rsidR="002D41FD">
              <w:rPr>
                <w:noProof/>
                <w:webHidden/>
              </w:rPr>
            </w:r>
            <w:r w:rsidR="002D41FD">
              <w:rPr>
                <w:noProof/>
                <w:webHidden/>
              </w:rPr>
              <w:fldChar w:fldCharType="separate"/>
            </w:r>
            <w:r w:rsidR="009524DE">
              <w:rPr>
                <w:noProof/>
                <w:webHidden/>
              </w:rPr>
              <w:t>4</w:t>
            </w:r>
            <w:r w:rsidR="002D41FD">
              <w:rPr>
                <w:noProof/>
                <w:webHidden/>
              </w:rPr>
              <w:fldChar w:fldCharType="end"/>
            </w:r>
          </w:hyperlink>
        </w:p>
        <w:p w14:paraId="496E8D53" w14:textId="30D8E10A" w:rsidR="002D41FD" w:rsidRDefault="00000000">
          <w:pPr>
            <w:pStyle w:val="TDC1"/>
            <w:tabs>
              <w:tab w:val="left" w:pos="440"/>
              <w:tab w:val="right" w:leader="dot" w:pos="8828"/>
            </w:tabs>
            <w:rPr>
              <w:rFonts w:eastAsiaTheme="minorEastAsia"/>
              <w:noProof/>
              <w:lang w:eastAsia="es-CO"/>
            </w:rPr>
          </w:pPr>
          <w:hyperlink w:anchor="_Toc135940964" w:history="1">
            <w:r w:rsidR="002D41FD" w:rsidRPr="00262F94">
              <w:rPr>
                <w:rStyle w:val="Hipervnculo"/>
                <w:rFonts w:ascii="Arial" w:hAnsi="Arial" w:cs="Arial"/>
                <w:b/>
                <w:bCs/>
                <w:noProof/>
              </w:rPr>
              <w:t>2.</w:t>
            </w:r>
            <w:r w:rsidR="002D41FD">
              <w:rPr>
                <w:rFonts w:eastAsiaTheme="minorEastAsia"/>
                <w:noProof/>
                <w:lang w:eastAsia="es-CO"/>
              </w:rPr>
              <w:tab/>
            </w:r>
            <w:r w:rsidR="002D41FD" w:rsidRPr="00262F94">
              <w:rPr>
                <w:rStyle w:val="Hipervnculo"/>
                <w:rFonts w:ascii="Arial" w:hAnsi="Arial" w:cs="Arial"/>
                <w:b/>
                <w:bCs/>
                <w:noProof/>
              </w:rPr>
              <w:t>OBJETIVOS</w:t>
            </w:r>
            <w:r w:rsidR="002D41FD">
              <w:rPr>
                <w:noProof/>
                <w:webHidden/>
              </w:rPr>
              <w:tab/>
            </w:r>
            <w:r w:rsidR="002D41FD">
              <w:rPr>
                <w:noProof/>
                <w:webHidden/>
              </w:rPr>
              <w:fldChar w:fldCharType="begin"/>
            </w:r>
            <w:r w:rsidR="002D41FD">
              <w:rPr>
                <w:noProof/>
                <w:webHidden/>
              </w:rPr>
              <w:instrText xml:space="preserve"> PAGEREF _Toc135940964 \h </w:instrText>
            </w:r>
            <w:r w:rsidR="002D41FD">
              <w:rPr>
                <w:noProof/>
                <w:webHidden/>
              </w:rPr>
            </w:r>
            <w:r w:rsidR="002D41FD">
              <w:rPr>
                <w:noProof/>
                <w:webHidden/>
              </w:rPr>
              <w:fldChar w:fldCharType="separate"/>
            </w:r>
            <w:r w:rsidR="009524DE">
              <w:rPr>
                <w:noProof/>
                <w:webHidden/>
              </w:rPr>
              <w:t>4</w:t>
            </w:r>
            <w:r w:rsidR="002D41FD">
              <w:rPr>
                <w:noProof/>
                <w:webHidden/>
              </w:rPr>
              <w:fldChar w:fldCharType="end"/>
            </w:r>
          </w:hyperlink>
        </w:p>
        <w:p w14:paraId="31307B33" w14:textId="6891EA62" w:rsidR="002D41FD" w:rsidRDefault="00000000">
          <w:pPr>
            <w:pStyle w:val="TDC2"/>
            <w:tabs>
              <w:tab w:val="right" w:leader="dot" w:pos="8828"/>
            </w:tabs>
            <w:rPr>
              <w:rFonts w:eastAsiaTheme="minorEastAsia"/>
              <w:noProof/>
              <w:lang w:eastAsia="es-CO"/>
            </w:rPr>
          </w:pPr>
          <w:hyperlink w:anchor="_Toc135940965" w:history="1">
            <w:r w:rsidR="002D41FD" w:rsidRPr="00262F94">
              <w:rPr>
                <w:rStyle w:val="Hipervnculo"/>
                <w:rFonts w:ascii="Arial" w:hAnsi="Arial" w:cs="Arial"/>
                <w:b/>
                <w:bCs/>
                <w:noProof/>
              </w:rPr>
              <w:t>2.1. Objetivo general</w:t>
            </w:r>
            <w:r w:rsidR="002D41FD">
              <w:rPr>
                <w:noProof/>
                <w:webHidden/>
              </w:rPr>
              <w:tab/>
            </w:r>
            <w:r w:rsidR="002D41FD">
              <w:rPr>
                <w:noProof/>
                <w:webHidden/>
              </w:rPr>
              <w:fldChar w:fldCharType="begin"/>
            </w:r>
            <w:r w:rsidR="002D41FD">
              <w:rPr>
                <w:noProof/>
                <w:webHidden/>
              </w:rPr>
              <w:instrText xml:space="preserve"> PAGEREF _Toc135940965 \h </w:instrText>
            </w:r>
            <w:r w:rsidR="002D41FD">
              <w:rPr>
                <w:noProof/>
                <w:webHidden/>
              </w:rPr>
            </w:r>
            <w:r w:rsidR="002D41FD">
              <w:rPr>
                <w:noProof/>
                <w:webHidden/>
              </w:rPr>
              <w:fldChar w:fldCharType="separate"/>
            </w:r>
            <w:r w:rsidR="009524DE">
              <w:rPr>
                <w:noProof/>
                <w:webHidden/>
              </w:rPr>
              <w:t>4</w:t>
            </w:r>
            <w:r w:rsidR="002D41FD">
              <w:rPr>
                <w:noProof/>
                <w:webHidden/>
              </w:rPr>
              <w:fldChar w:fldCharType="end"/>
            </w:r>
          </w:hyperlink>
        </w:p>
        <w:p w14:paraId="2BF32966" w14:textId="7A5EBF51" w:rsidR="002D41FD" w:rsidRDefault="00000000">
          <w:pPr>
            <w:pStyle w:val="TDC2"/>
            <w:tabs>
              <w:tab w:val="right" w:leader="dot" w:pos="8828"/>
            </w:tabs>
            <w:rPr>
              <w:rFonts w:eastAsiaTheme="minorEastAsia"/>
              <w:noProof/>
              <w:lang w:eastAsia="es-CO"/>
            </w:rPr>
          </w:pPr>
          <w:hyperlink w:anchor="_Toc135940966" w:history="1">
            <w:r w:rsidR="002D41FD" w:rsidRPr="00262F94">
              <w:rPr>
                <w:rStyle w:val="Hipervnculo"/>
                <w:rFonts w:ascii="Arial" w:hAnsi="Arial" w:cs="Arial"/>
                <w:b/>
                <w:bCs/>
                <w:noProof/>
              </w:rPr>
              <w:t>2.2. Objetivos específicos</w:t>
            </w:r>
            <w:r w:rsidR="002D41FD">
              <w:rPr>
                <w:noProof/>
                <w:webHidden/>
              </w:rPr>
              <w:tab/>
            </w:r>
            <w:r w:rsidR="002D41FD">
              <w:rPr>
                <w:noProof/>
                <w:webHidden/>
              </w:rPr>
              <w:fldChar w:fldCharType="begin"/>
            </w:r>
            <w:r w:rsidR="002D41FD">
              <w:rPr>
                <w:noProof/>
                <w:webHidden/>
              </w:rPr>
              <w:instrText xml:space="preserve"> PAGEREF _Toc135940966 \h </w:instrText>
            </w:r>
            <w:r w:rsidR="002D41FD">
              <w:rPr>
                <w:noProof/>
                <w:webHidden/>
              </w:rPr>
            </w:r>
            <w:r w:rsidR="002D41FD">
              <w:rPr>
                <w:noProof/>
                <w:webHidden/>
              </w:rPr>
              <w:fldChar w:fldCharType="separate"/>
            </w:r>
            <w:r w:rsidR="009524DE">
              <w:rPr>
                <w:noProof/>
                <w:webHidden/>
              </w:rPr>
              <w:t>4</w:t>
            </w:r>
            <w:r w:rsidR="002D41FD">
              <w:rPr>
                <w:noProof/>
                <w:webHidden/>
              </w:rPr>
              <w:fldChar w:fldCharType="end"/>
            </w:r>
          </w:hyperlink>
        </w:p>
        <w:p w14:paraId="2A87E7AD" w14:textId="33F441DC" w:rsidR="002D41FD" w:rsidRDefault="00000000">
          <w:pPr>
            <w:pStyle w:val="TDC1"/>
            <w:tabs>
              <w:tab w:val="left" w:pos="440"/>
              <w:tab w:val="right" w:leader="dot" w:pos="8828"/>
            </w:tabs>
            <w:rPr>
              <w:rFonts w:eastAsiaTheme="minorEastAsia"/>
              <w:noProof/>
              <w:lang w:eastAsia="es-CO"/>
            </w:rPr>
          </w:pPr>
          <w:hyperlink w:anchor="_Toc135940967" w:history="1">
            <w:r w:rsidR="002D41FD" w:rsidRPr="00262F94">
              <w:rPr>
                <w:rStyle w:val="Hipervnculo"/>
                <w:rFonts w:ascii="Arial" w:hAnsi="Arial" w:cs="Arial"/>
                <w:b/>
                <w:bCs/>
                <w:noProof/>
              </w:rPr>
              <w:t>3.</w:t>
            </w:r>
            <w:r w:rsidR="002D41FD">
              <w:rPr>
                <w:rFonts w:eastAsiaTheme="minorEastAsia"/>
                <w:noProof/>
                <w:lang w:eastAsia="es-CO"/>
              </w:rPr>
              <w:tab/>
            </w:r>
            <w:r w:rsidR="002D41FD" w:rsidRPr="00262F94">
              <w:rPr>
                <w:rStyle w:val="Hipervnculo"/>
                <w:rFonts w:ascii="Arial" w:hAnsi="Arial" w:cs="Arial"/>
                <w:b/>
                <w:bCs/>
                <w:noProof/>
              </w:rPr>
              <w:t>NORMATIVIDAD</w:t>
            </w:r>
            <w:r w:rsidR="002D41FD">
              <w:rPr>
                <w:noProof/>
                <w:webHidden/>
              </w:rPr>
              <w:tab/>
            </w:r>
            <w:r w:rsidR="002D41FD">
              <w:rPr>
                <w:noProof/>
                <w:webHidden/>
              </w:rPr>
              <w:fldChar w:fldCharType="begin"/>
            </w:r>
            <w:r w:rsidR="002D41FD">
              <w:rPr>
                <w:noProof/>
                <w:webHidden/>
              </w:rPr>
              <w:instrText xml:space="preserve"> PAGEREF _Toc135940967 \h </w:instrText>
            </w:r>
            <w:r w:rsidR="002D41FD">
              <w:rPr>
                <w:noProof/>
                <w:webHidden/>
              </w:rPr>
            </w:r>
            <w:r w:rsidR="002D41FD">
              <w:rPr>
                <w:noProof/>
                <w:webHidden/>
              </w:rPr>
              <w:fldChar w:fldCharType="separate"/>
            </w:r>
            <w:r w:rsidR="009524DE">
              <w:rPr>
                <w:noProof/>
                <w:webHidden/>
              </w:rPr>
              <w:t>5</w:t>
            </w:r>
            <w:r w:rsidR="002D41FD">
              <w:rPr>
                <w:noProof/>
                <w:webHidden/>
              </w:rPr>
              <w:fldChar w:fldCharType="end"/>
            </w:r>
          </w:hyperlink>
        </w:p>
        <w:p w14:paraId="3ACFA579" w14:textId="662B99EA" w:rsidR="002D41FD" w:rsidRDefault="00000000">
          <w:pPr>
            <w:pStyle w:val="TDC1"/>
            <w:tabs>
              <w:tab w:val="left" w:pos="440"/>
              <w:tab w:val="right" w:leader="dot" w:pos="8828"/>
            </w:tabs>
            <w:rPr>
              <w:rFonts w:eastAsiaTheme="minorEastAsia"/>
              <w:noProof/>
              <w:lang w:eastAsia="es-CO"/>
            </w:rPr>
          </w:pPr>
          <w:hyperlink w:anchor="_Toc135940968" w:history="1">
            <w:r w:rsidR="002D41FD" w:rsidRPr="00262F94">
              <w:rPr>
                <w:rStyle w:val="Hipervnculo"/>
                <w:rFonts w:ascii="Arial" w:hAnsi="Arial" w:cs="Arial"/>
                <w:b/>
                <w:bCs/>
                <w:noProof/>
              </w:rPr>
              <w:t>4.</w:t>
            </w:r>
            <w:r w:rsidR="002D41FD">
              <w:rPr>
                <w:rFonts w:eastAsiaTheme="minorEastAsia"/>
                <w:noProof/>
                <w:lang w:eastAsia="es-CO"/>
              </w:rPr>
              <w:tab/>
            </w:r>
            <w:r w:rsidR="002D41FD" w:rsidRPr="00262F94">
              <w:rPr>
                <w:rStyle w:val="Hipervnculo"/>
                <w:rFonts w:ascii="Arial" w:hAnsi="Arial" w:cs="Arial"/>
                <w:b/>
                <w:bCs/>
                <w:noProof/>
              </w:rPr>
              <w:t>DEFINICIONES</w:t>
            </w:r>
            <w:r w:rsidR="002D41FD">
              <w:rPr>
                <w:noProof/>
                <w:webHidden/>
              </w:rPr>
              <w:tab/>
            </w:r>
            <w:r w:rsidR="002D41FD">
              <w:rPr>
                <w:noProof/>
                <w:webHidden/>
              </w:rPr>
              <w:fldChar w:fldCharType="begin"/>
            </w:r>
            <w:r w:rsidR="002D41FD">
              <w:rPr>
                <w:noProof/>
                <w:webHidden/>
              </w:rPr>
              <w:instrText xml:space="preserve"> PAGEREF _Toc135940968 \h </w:instrText>
            </w:r>
            <w:r w:rsidR="002D41FD">
              <w:rPr>
                <w:noProof/>
                <w:webHidden/>
              </w:rPr>
            </w:r>
            <w:r w:rsidR="002D41FD">
              <w:rPr>
                <w:noProof/>
                <w:webHidden/>
              </w:rPr>
              <w:fldChar w:fldCharType="separate"/>
            </w:r>
            <w:r w:rsidR="009524DE">
              <w:rPr>
                <w:noProof/>
                <w:webHidden/>
              </w:rPr>
              <w:t>7</w:t>
            </w:r>
            <w:r w:rsidR="002D41FD">
              <w:rPr>
                <w:noProof/>
                <w:webHidden/>
              </w:rPr>
              <w:fldChar w:fldCharType="end"/>
            </w:r>
          </w:hyperlink>
        </w:p>
        <w:p w14:paraId="4B0BF3B0" w14:textId="2A6FB7C0" w:rsidR="002D41FD" w:rsidRDefault="00000000">
          <w:pPr>
            <w:pStyle w:val="TDC1"/>
            <w:tabs>
              <w:tab w:val="left" w:pos="440"/>
              <w:tab w:val="right" w:leader="dot" w:pos="8828"/>
            </w:tabs>
            <w:rPr>
              <w:rFonts w:eastAsiaTheme="minorEastAsia"/>
              <w:noProof/>
              <w:lang w:eastAsia="es-CO"/>
            </w:rPr>
          </w:pPr>
          <w:hyperlink w:anchor="_Toc135940969" w:history="1">
            <w:r w:rsidR="002D41FD" w:rsidRPr="00262F94">
              <w:rPr>
                <w:rStyle w:val="Hipervnculo"/>
                <w:rFonts w:ascii="Arial" w:hAnsi="Arial" w:cs="Arial"/>
                <w:b/>
                <w:bCs/>
                <w:noProof/>
              </w:rPr>
              <w:t>5.</w:t>
            </w:r>
            <w:r w:rsidR="002D41FD">
              <w:rPr>
                <w:rFonts w:eastAsiaTheme="minorEastAsia"/>
                <w:noProof/>
                <w:lang w:eastAsia="es-CO"/>
              </w:rPr>
              <w:tab/>
            </w:r>
            <w:r w:rsidR="002D41FD" w:rsidRPr="00262F94">
              <w:rPr>
                <w:rStyle w:val="Hipervnculo"/>
                <w:rFonts w:ascii="Arial" w:hAnsi="Arial" w:cs="Arial"/>
                <w:b/>
                <w:bCs/>
                <w:noProof/>
              </w:rPr>
              <w:t>PRINCIPIOS RECTORES DE LA CAPACITACIÓN</w:t>
            </w:r>
            <w:r w:rsidR="002D41FD">
              <w:rPr>
                <w:noProof/>
                <w:webHidden/>
              </w:rPr>
              <w:tab/>
            </w:r>
            <w:r w:rsidR="002D41FD">
              <w:rPr>
                <w:noProof/>
                <w:webHidden/>
              </w:rPr>
              <w:fldChar w:fldCharType="begin"/>
            </w:r>
            <w:r w:rsidR="002D41FD">
              <w:rPr>
                <w:noProof/>
                <w:webHidden/>
              </w:rPr>
              <w:instrText xml:space="preserve"> PAGEREF _Toc135940969 \h </w:instrText>
            </w:r>
            <w:r w:rsidR="002D41FD">
              <w:rPr>
                <w:noProof/>
                <w:webHidden/>
              </w:rPr>
            </w:r>
            <w:r w:rsidR="002D41FD">
              <w:rPr>
                <w:noProof/>
                <w:webHidden/>
              </w:rPr>
              <w:fldChar w:fldCharType="separate"/>
            </w:r>
            <w:r w:rsidR="009524DE">
              <w:rPr>
                <w:noProof/>
                <w:webHidden/>
              </w:rPr>
              <w:t>8</w:t>
            </w:r>
            <w:r w:rsidR="002D41FD">
              <w:rPr>
                <w:noProof/>
                <w:webHidden/>
              </w:rPr>
              <w:fldChar w:fldCharType="end"/>
            </w:r>
          </w:hyperlink>
        </w:p>
        <w:p w14:paraId="249093E3" w14:textId="7B6607C2" w:rsidR="002D41FD" w:rsidRDefault="00000000">
          <w:pPr>
            <w:pStyle w:val="TDC1"/>
            <w:tabs>
              <w:tab w:val="left" w:pos="440"/>
              <w:tab w:val="right" w:leader="dot" w:pos="8828"/>
            </w:tabs>
            <w:rPr>
              <w:rFonts w:eastAsiaTheme="minorEastAsia"/>
              <w:noProof/>
              <w:lang w:eastAsia="es-CO"/>
            </w:rPr>
          </w:pPr>
          <w:hyperlink w:anchor="_Toc135940970" w:history="1">
            <w:r w:rsidR="002D41FD" w:rsidRPr="00262F94">
              <w:rPr>
                <w:rStyle w:val="Hipervnculo"/>
                <w:rFonts w:ascii="Arial" w:hAnsi="Arial" w:cs="Arial"/>
                <w:b/>
                <w:bCs/>
                <w:noProof/>
              </w:rPr>
              <w:t>6.</w:t>
            </w:r>
            <w:r w:rsidR="002D41FD">
              <w:rPr>
                <w:rFonts w:eastAsiaTheme="minorEastAsia"/>
                <w:noProof/>
                <w:lang w:eastAsia="es-CO"/>
              </w:rPr>
              <w:tab/>
            </w:r>
            <w:r w:rsidR="002D41FD" w:rsidRPr="00262F94">
              <w:rPr>
                <w:rStyle w:val="Hipervnculo"/>
                <w:rFonts w:ascii="Arial" w:hAnsi="Arial" w:cs="Arial"/>
                <w:b/>
                <w:bCs/>
                <w:noProof/>
              </w:rPr>
              <w:t>LINEAS PRAGMÁTICAS PARA ENMARCAR LOS PLANES DE APRENDIZAJE</w:t>
            </w:r>
            <w:r w:rsidR="002D41FD">
              <w:rPr>
                <w:noProof/>
                <w:webHidden/>
              </w:rPr>
              <w:tab/>
            </w:r>
            <w:r w:rsidR="002D41FD">
              <w:rPr>
                <w:noProof/>
                <w:webHidden/>
              </w:rPr>
              <w:fldChar w:fldCharType="begin"/>
            </w:r>
            <w:r w:rsidR="002D41FD">
              <w:rPr>
                <w:noProof/>
                <w:webHidden/>
              </w:rPr>
              <w:instrText xml:space="preserve"> PAGEREF _Toc135940970 \h </w:instrText>
            </w:r>
            <w:r w:rsidR="002D41FD">
              <w:rPr>
                <w:noProof/>
                <w:webHidden/>
              </w:rPr>
            </w:r>
            <w:r w:rsidR="002D41FD">
              <w:rPr>
                <w:noProof/>
                <w:webHidden/>
              </w:rPr>
              <w:fldChar w:fldCharType="separate"/>
            </w:r>
            <w:r w:rsidR="009524DE">
              <w:rPr>
                <w:noProof/>
                <w:webHidden/>
              </w:rPr>
              <w:t>9</w:t>
            </w:r>
            <w:r w:rsidR="002D41FD">
              <w:rPr>
                <w:noProof/>
                <w:webHidden/>
              </w:rPr>
              <w:fldChar w:fldCharType="end"/>
            </w:r>
          </w:hyperlink>
        </w:p>
        <w:p w14:paraId="598622FC" w14:textId="57B3682F" w:rsidR="002D41FD" w:rsidRDefault="00000000">
          <w:pPr>
            <w:pStyle w:val="TDC1"/>
            <w:tabs>
              <w:tab w:val="left" w:pos="440"/>
              <w:tab w:val="right" w:leader="dot" w:pos="8828"/>
            </w:tabs>
            <w:rPr>
              <w:rFonts w:eastAsiaTheme="minorEastAsia"/>
              <w:noProof/>
              <w:lang w:eastAsia="es-CO"/>
            </w:rPr>
          </w:pPr>
          <w:hyperlink w:anchor="_Toc135940971" w:history="1">
            <w:r w:rsidR="002D41FD" w:rsidRPr="00262F94">
              <w:rPr>
                <w:rStyle w:val="Hipervnculo"/>
                <w:rFonts w:ascii="Arial" w:hAnsi="Arial" w:cs="Arial"/>
                <w:b/>
                <w:bCs/>
                <w:noProof/>
              </w:rPr>
              <w:t>7.</w:t>
            </w:r>
            <w:r w:rsidR="002D41FD">
              <w:rPr>
                <w:rFonts w:eastAsiaTheme="minorEastAsia"/>
                <w:noProof/>
                <w:lang w:eastAsia="es-CO"/>
              </w:rPr>
              <w:tab/>
            </w:r>
            <w:r w:rsidR="002D41FD" w:rsidRPr="00262F94">
              <w:rPr>
                <w:rStyle w:val="Hipervnculo"/>
                <w:rFonts w:ascii="Arial" w:hAnsi="Arial" w:cs="Arial"/>
                <w:b/>
                <w:bCs/>
                <w:noProof/>
              </w:rPr>
              <w:t xml:space="preserve">ESTRUCTURA DEL PLAN CAPACITACIÓN DE </w:t>
            </w:r>
            <w:r w:rsidR="003E6B33">
              <w:rPr>
                <w:rStyle w:val="Hipervnculo"/>
                <w:rFonts w:ascii="Arial" w:hAnsi="Arial" w:cs="Arial"/>
                <w:b/>
                <w:bCs/>
                <w:noProof/>
              </w:rPr>
              <w:t xml:space="preserve">GESTIÓN Y </w:t>
            </w:r>
            <w:r w:rsidR="00417867">
              <w:rPr>
                <w:rStyle w:val="Hipervnculo"/>
                <w:rFonts w:ascii="Arial" w:hAnsi="Arial" w:cs="Arial"/>
                <w:b/>
                <w:bCs/>
                <w:noProof/>
              </w:rPr>
              <w:t>PROCESOS</w:t>
            </w:r>
            <w:r w:rsidR="003E6B33">
              <w:rPr>
                <w:rStyle w:val="Hipervnculo"/>
                <w:rFonts w:ascii="Arial" w:hAnsi="Arial" w:cs="Arial"/>
                <w:b/>
                <w:bCs/>
                <w:noProof/>
              </w:rPr>
              <w:t xml:space="preserve"> INTEGRALES S.A.S.</w:t>
            </w:r>
            <w:r w:rsidR="002D41FD">
              <w:rPr>
                <w:noProof/>
                <w:webHidden/>
              </w:rPr>
              <w:tab/>
            </w:r>
            <w:r w:rsidR="002D41FD">
              <w:rPr>
                <w:noProof/>
                <w:webHidden/>
              </w:rPr>
              <w:fldChar w:fldCharType="begin"/>
            </w:r>
            <w:r w:rsidR="002D41FD">
              <w:rPr>
                <w:noProof/>
                <w:webHidden/>
              </w:rPr>
              <w:instrText xml:space="preserve"> PAGEREF _Toc135940971 \h </w:instrText>
            </w:r>
            <w:r w:rsidR="002D41FD">
              <w:rPr>
                <w:noProof/>
                <w:webHidden/>
              </w:rPr>
            </w:r>
            <w:r w:rsidR="002D41FD">
              <w:rPr>
                <w:noProof/>
                <w:webHidden/>
              </w:rPr>
              <w:fldChar w:fldCharType="separate"/>
            </w:r>
            <w:r w:rsidR="009524DE">
              <w:rPr>
                <w:noProof/>
                <w:webHidden/>
              </w:rPr>
              <w:t>11</w:t>
            </w:r>
            <w:r w:rsidR="002D41FD">
              <w:rPr>
                <w:noProof/>
                <w:webHidden/>
              </w:rPr>
              <w:fldChar w:fldCharType="end"/>
            </w:r>
          </w:hyperlink>
        </w:p>
        <w:p w14:paraId="09F90E3E" w14:textId="4E55EE23" w:rsidR="002D41FD" w:rsidRDefault="00000000">
          <w:pPr>
            <w:pStyle w:val="TDC2"/>
            <w:tabs>
              <w:tab w:val="right" w:leader="dot" w:pos="8828"/>
            </w:tabs>
            <w:rPr>
              <w:rFonts w:eastAsiaTheme="minorEastAsia"/>
              <w:noProof/>
              <w:lang w:eastAsia="es-CO"/>
            </w:rPr>
          </w:pPr>
          <w:hyperlink w:anchor="_Toc135940972" w:history="1">
            <w:r w:rsidR="002D41FD" w:rsidRPr="00262F94">
              <w:rPr>
                <w:rStyle w:val="Hipervnculo"/>
                <w:rFonts w:ascii="Arial" w:hAnsi="Arial" w:cs="Arial"/>
                <w:b/>
                <w:bCs/>
                <w:noProof/>
              </w:rPr>
              <w:t>7.1. PROGRAMA DE INDUCCIÓN</w:t>
            </w:r>
            <w:r w:rsidR="002D41FD">
              <w:rPr>
                <w:noProof/>
                <w:webHidden/>
              </w:rPr>
              <w:tab/>
            </w:r>
            <w:r w:rsidR="002D41FD">
              <w:rPr>
                <w:noProof/>
                <w:webHidden/>
              </w:rPr>
              <w:fldChar w:fldCharType="begin"/>
            </w:r>
            <w:r w:rsidR="002D41FD">
              <w:rPr>
                <w:noProof/>
                <w:webHidden/>
              </w:rPr>
              <w:instrText xml:space="preserve"> PAGEREF _Toc135940972 \h </w:instrText>
            </w:r>
            <w:r w:rsidR="002D41FD">
              <w:rPr>
                <w:noProof/>
                <w:webHidden/>
              </w:rPr>
            </w:r>
            <w:r w:rsidR="002D41FD">
              <w:rPr>
                <w:noProof/>
                <w:webHidden/>
              </w:rPr>
              <w:fldChar w:fldCharType="separate"/>
            </w:r>
            <w:r w:rsidR="009524DE">
              <w:rPr>
                <w:noProof/>
                <w:webHidden/>
              </w:rPr>
              <w:t>11</w:t>
            </w:r>
            <w:r w:rsidR="002D41FD">
              <w:rPr>
                <w:noProof/>
                <w:webHidden/>
              </w:rPr>
              <w:fldChar w:fldCharType="end"/>
            </w:r>
          </w:hyperlink>
        </w:p>
        <w:p w14:paraId="32A41B32" w14:textId="243C28B8" w:rsidR="002D41FD" w:rsidRDefault="00000000">
          <w:pPr>
            <w:pStyle w:val="TDC2"/>
            <w:tabs>
              <w:tab w:val="right" w:leader="dot" w:pos="8828"/>
            </w:tabs>
            <w:rPr>
              <w:rFonts w:eastAsiaTheme="minorEastAsia"/>
              <w:noProof/>
              <w:lang w:eastAsia="es-CO"/>
            </w:rPr>
          </w:pPr>
          <w:hyperlink w:anchor="_Toc135940973" w:history="1">
            <w:r w:rsidR="002D41FD" w:rsidRPr="00262F94">
              <w:rPr>
                <w:rStyle w:val="Hipervnculo"/>
                <w:rFonts w:ascii="Arial" w:hAnsi="Arial" w:cs="Arial"/>
                <w:b/>
                <w:bCs/>
                <w:noProof/>
              </w:rPr>
              <w:t>7.2. PROGRAMA DE REINDUCCIÓN</w:t>
            </w:r>
            <w:r w:rsidR="002D41FD">
              <w:rPr>
                <w:noProof/>
                <w:webHidden/>
              </w:rPr>
              <w:tab/>
            </w:r>
            <w:r w:rsidR="002D41FD">
              <w:rPr>
                <w:noProof/>
                <w:webHidden/>
              </w:rPr>
              <w:fldChar w:fldCharType="begin"/>
            </w:r>
            <w:r w:rsidR="002D41FD">
              <w:rPr>
                <w:noProof/>
                <w:webHidden/>
              </w:rPr>
              <w:instrText xml:space="preserve"> PAGEREF _Toc135940973 \h </w:instrText>
            </w:r>
            <w:r w:rsidR="002D41FD">
              <w:rPr>
                <w:noProof/>
                <w:webHidden/>
              </w:rPr>
            </w:r>
            <w:r w:rsidR="002D41FD">
              <w:rPr>
                <w:noProof/>
                <w:webHidden/>
              </w:rPr>
              <w:fldChar w:fldCharType="separate"/>
            </w:r>
            <w:r w:rsidR="009524DE">
              <w:rPr>
                <w:noProof/>
                <w:webHidden/>
              </w:rPr>
              <w:t>13</w:t>
            </w:r>
            <w:r w:rsidR="002D41FD">
              <w:rPr>
                <w:noProof/>
                <w:webHidden/>
              </w:rPr>
              <w:fldChar w:fldCharType="end"/>
            </w:r>
          </w:hyperlink>
        </w:p>
        <w:p w14:paraId="5CB40941" w14:textId="2C70FCF5" w:rsidR="002D41FD" w:rsidRDefault="00000000">
          <w:pPr>
            <w:pStyle w:val="TDC2"/>
            <w:tabs>
              <w:tab w:val="right" w:leader="dot" w:pos="8828"/>
            </w:tabs>
            <w:rPr>
              <w:rFonts w:eastAsiaTheme="minorEastAsia"/>
              <w:noProof/>
              <w:lang w:eastAsia="es-CO"/>
            </w:rPr>
          </w:pPr>
          <w:hyperlink w:anchor="_Toc135940974" w:history="1">
            <w:r w:rsidR="002D41FD" w:rsidRPr="00262F94">
              <w:rPr>
                <w:rStyle w:val="Hipervnculo"/>
                <w:rFonts w:ascii="Arial" w:hAnsi="Arial" w:cs="Arial"/>
                <w:b/>
                <w:bCs/>
                <w:noProof/>
              </w:rPr>
              <w:t>7.3. PROGRAMA DE ENTRENAMIENTO</w:t>
            </w:r>
            <w:r w:rsidR="002D41FD">
              <w:rPr>
                <w:noProof/>
                <w:webHidden/>
              </w:rPr>
              <w:tab/>
            </w:r>
            <w:r w:rsidR="002D41FD">
              <w:rPr>
                <w:noProof/>
                <w:webHidden/>
              </w:rPr>
              <w:fldChar w:fldCharType="begin"/>
            </w:r>
            <w:r w:rsidR="002D41FD">
              <w:rPr>
                <w:noProof/>
                <w:webHidden/>
              </w:rPr>
              <w:instrText xml:space="preserve"> PAGEREF _Toc135940974 \h </w:instrText>
            </w:r>
            <w:r w:rsidR="002D41FD">
              <w:rPr>
                <w:noProof/>
                <w:webHidden/>
              </w:rPr>
            </w:r>
            <w:r w:rsidR="002D41FD">
              <w:rPr>
                <w:noProof/>
                <w:webHidden/>
              </w:rPr>
              <w:fldChar w:fldCharType="separate"/>
            </w:r>
            <w:r w:rsidR="009524DE">
              <w:rPr>
                <w:noProof/>
                <w:webHidden/>
              </w:rPr>
              <w:t>13</w:t>
            </w:r>
            <w:r w:rsidR="002D41FD">
              <w:rPr>
                <w:noProof/>
                <w:webHidden/>
              </w:rPr>
              <w:fldChar w:fldCharType="end"/>
            </w:r>
          </w:hyperlink>
        </w:p>
        <w:p w14:paraId="01D3F662" w14:textId="26B88587" w:rsidR="002D41FD" w:rsidRDefault="00000000">
          <w:pPr>
            <w:pStyle w:val="TDC1"/>
            <w:tabs>
              <w:tab w:val="left" w:pos="440"/>
              <w:tab w:val="right" w:leader="dot" w:pos="8828"/>
            </w:tabs>
            <w:rPr>
              <w:rFonts w:eastAsiaTheme="minorEastAsia"/>
              <w:noProof/>
              <w:lang w:eastAsia="es-CO"/>
            </w:rPr>
          </w:pPr>
          <w:hyperlink w:anchor="_Toc135940975" w:history="1">
            <w:r w:rsidR="002D41FD" w:rsidRPr="00262F94">
              <w:rPr>
                <w:rStyle w:val="Hipervnculo"/>
                <w:rFonts w:ascii="Arial" w:hAnsi="Arial" w:cs="Arial"/>
                <w:b/>
                <w:bCs/>
                <w:noProof/>
              </w:rPr>
              <w:t>8.</w:t>
            </w:r>
            <w:r w:rsidR="002D41FD">
              <w:rPr>
                <w:rFonts w:eastAsiaTheme="minorEastAsia"/>
                <w:noProof/>
                <w:lang w:eastAsia="es-CO"/>
              </w:rPr>
              <w:tab/>
            </w:r>
            <w:r w:rsidR="002D41FD" w:rsidRPr="00262F94">
              <w:rPr>
                <w:rStyle w:val="Hipervnculo"/>
                <w:rFonts w:ascii="Arial" w:hAnsi="Arial" w:cs="Arial"/>
                <w:b/>
                <w:bCs/>
                <w:noProof/>
              </w:rPr>
              <w:t>Plan Anual de Capacitación</w:t>
            </w:r>
            <w:r w:rsidR="002D41FD">
              <w:rPr>
                <w:noProof/>
                <w:webHidden/>
              </w:rPr>
              <w:tab/>
            </w:r>
            <w:r w:rsidR="002D41FD">
              <w:rPr>
                <w:noProof/>
                <w:webHidden/>
              </w:rPr>
              <w:fldChar w:fldCharType="begin"/>
            </w:r>
            <w:r w:rsidR="002D41FD">
              <w:rPr>
                <w:noProof/>
                <w:webHidden/>
              </w:rPr>
              <w:instrText xml:space="preserve"> PAGEREF _Toc135940975 \h </w:instrText>
            </w:r>
            <w:r w:rsidR="002D41FD">
              <w:rPr>
                <w:noProof/>
                <w:webHidden/>
              </w:rPr>
            </w:r>
            <w:r w:rsidR="002D41FD">
              <w:rPr>
                <w:noProof/>
                <w:webHidden/>
              </w:rPr>
              <w:fldChar w:fldCharType="separate"/>
            </w:r>
            <w:r w:rsidR="009524DE">
              <w:rPr>
                <w:noProof/>
                <w:webHidden/>
              </w:rPr>
              <w:t>14</w:t>
            </w:r>
            <w:r w:rsidR="002D41FD">
              <w:rPr>
                <w:noProof/>
                <w:webHidden/>
              </w:rPr>
              <w:fldChar w:fldCharType="end"/>
            </w:r>
          </w:hyperlink>
        </w:p>
        <w:p w14:paraId="3B9FB311" w14:textId="37934AEF" w:rsidR="002D41FD" w:rsidRDefault="00000000">
          <w:pPr>
            <w:pStyle w:val="TDC1"/>
            <w:tabs>
              <w:tab w:val="left" w:pos="440"/>
              <w:tab w:val="right" w:leader="dot" w:pos="8828"/>
            </w:tabs>
            <w:rPr>
              <w:rFonts w:eastAsiaTheme="minorEastAsia"/>
              <w:noProof/>
              <w:lang w:eastAsia="es-CO"/>
            </w:rPr>
          </w:pPr>
          <w:hyperlink w:anchor="_Toc135940976" w:history="1">
            <w:r w:rsidR="002D41FD" w:rsidRPr="00262F94">
              <w:rPr>
                <w:rStyle w:val="Hipervnculo"/>
                <w:rFonts w:ascii="Arial" w:hAnsi="Arial" w:cs="Arial"/>
                <w:b/>
                <w:bCs/>
                <w:noProof/>
              </w:rPr>
              <w:t>9.</w:t>
            </w:r>
            <w:r w:rsidR="002D41FD">
              <w:rPr>
                <w:rFonts w:eastAsiaTheme="minorEastAsia"/>
                <w:noProof/>
                <w:lang w:eastAsia="es-CO"/>
              </w:rPr>
              <w:tab/>
            </w:r>
            <w:r w:rsidR="002D41FD" w:rsidRPr="00262F94">
              <w:rPr>
                <w:rStyle w:val="Hipervnculo"/>
                <w:rFonts w:ascii="Arial" w:hAnsi="Arial" w:cs="Arial"/>
                <w:b/>
                <w:bCs/>
                <w:noProof/>
              </w:rPr>
              <w:t>DIAGNÓSTICO DE NECESIDADES DE CAPACITACIÓN</w:t>
            </w:r>
            <w:r w:rsidR="002D41FD">
              <w:rPr>
                <w:noProof/>
                <w:webHidden/>
              </w:rPr>
              <w:tab/>
            </w:r>
            <w:r w:rsidR="002D41FD">
              <w:rPr>
                <w:noProof/>
                <w:webHidden/>
              </w:rPr>
              <w:fldChar w:fldCharType="begin"/>
            </w:r>
            <w:r w:rsidR="002D41FD">
              <w:rPr>
                <w:noProof/>
                <w:webHidden/>
              </w:rPr>
              <w:instrText xml:space="preserve"> PAGEREF _Toc135940976 \h </w:instrText>
            </w:r>
            <w:r w:rsidR="002D41FD">
              <w:rPr>
                <w:noProof/>
                <w:webHidden/>
              </w:rPr>
            </w:r>
            <w:r w:rsidR="002D41FD">
              <w:rPr>
                <w:noProof/>
                <w:webHidden/>
              </w:rPr>
              <w:fldChar w:fldCharType="separate"/>
            </w:r>
            <w:r w:rsidR="009524DE">
              <w:rPr>
                <w:noProof/>
                <w:webHidden/>
              </w:rPr>
              <w:t>15</w:t>
            </w:r>
            <w:r w:rsidR="002D41FD">
              <w:rPr>
                <w:noProof/>
                <w:webHidden/>
              </w:rPr>
              <w:fldChar w:fldCharType="end"/>
            </w:r>
          </w:hyperlink>
        </w:p>
        <w:p w14:paraId="78A5661F" w14:textId="4B62A6E9" w:rsidR="002D41FD" w:rsidRDefault="00000000">
          <w:pPr>
            <w:pStyle w:val="TDC1"/>
            <w:tabs>
              <w:tab w:val="left" w:pos="660"/>
              <w:tab w:val="right" w:leader="dot" w:pos="8828"/>
            </w:tabs>
            <w:rPr>
              <w:rFonts w:eastAsiaTheme="minorEastAsia"/>
              <w:noProof/>
              <w:lang w:eastAsia="es-CO"/>
            </w:rPr>
          </w:pPr>
          <w:hyperlink w:anchor="_Toc135940977" w:history="1">
            <w:r w:rsidR="002D41FD" w:rsidRPr="00262F94">
              <w:rPr>
                <w:rStyle w:val="Hipervnculo"/>
                <w:rFonts w:ascii="Arial" w:hAnsi="Arial" w:cs="Arial"/>
                <w:b/>
                <w:bCs/>
                <w:noProof/>
              </w:rPr>
              <w:t>10.</w:t>
            </w:r>
            <w:r w:rsidR="002D41FD">
              <w:rPr>
                <w:rFonts w:eastAsiaTheme="minorEastAsia"/>
                <w:noProof/>
                <w:lang w:eastAsia="es-CO"/>
              </w:rPr>
              <w:tab/>
            </w:r>
            <w:r w:rsidR="002D41FD" w:rsidRPr="00262F94">
              <w:rPr>
                <w:rStyle w:val="Hipervnculo"/>
                <w:rFonts w:ascii="Arial" w:hAnsi="Arial" w:cs="Arial"/>
                <w:b/>
                <w:bCs/>
                <w:noProof/>
              </w:rPr>
              <w:t>CRONOGRAMA DE ACTIVIDADES DEL PLAN DE CAPACITACIÓN</w:t>
            </w:r>
            <w:r w:rsidR="002D41FD">
              <w:rPr>
                <w:noProof/>
                <w:webHidden/>
              </w:rPr>
              <w:tab/>
            </w:r>
            <w:r w:rsidR="002D41FD">
              <w:rPr>
                <w:noProof/>
                <w:webHidden/>
              </w:rPr>
              <w:fldChar w:fldCharType="begin"/>
            </w:r>
            <w:r w:rsidR="002D41FD">
              <w:rPr>
                <w:noProof/>
                <w:webHidden/>
              </w:rPr>
              <w:instrText xml:space="preserve"> PAGEREF _Toc135940977 \h </w:instrText>
            </w:r>
            <w:r w:rsidR="002D41FD">
              <w:rPr>
                <w:noProof/>
                <w:webHidden/>
              </w:rPr>
            </w:r>
            <w:r w:rsidR="002D41FD">
              <w:rPr>
                <w:noProof/>
                <w:webHidden/>
              </w:rPr>
              <w:fldChar w:fldCharType="separate"/>
            </w:r>
            <w:r w:rsidR="009524DE">
              <w:rPr>
                <w:noProof/>
                <w:webHidden/>
              </w:rPr>
              <w:t>15</w:t>
            </w:r>
            <w:r w:rsidR="002D41FD">
              <w:rPr>
                <w:noProof/>
                <w:webHidden/>
              </w:rPr>
              <w:fldChar w:fldCharType="end"/>
            </w:r>
          </w:hyperlink>
        </w:p>
        <w:p w14:paraId="7C4BA706" w14:textId="74CA0BBB" w:rsidR="002D41FD" w:rsidRDefault="00000000">
          <w:pPr>
            <w:pStyle w:val="TDC1"/>
            <w:tabs>
              <w:tab w:val="left" w:pos="660"/>
              <w:tab w:val="right" w:leader="dot" w:pos="8828"/>
            </w:tabs>
            <w:rPr>
              <w:rFonts w:eastAsiaTheme="minorEastAsia"/>
              <w:noProof/>
              <w:lang w:eastAsia="es-CO"/>
            </w:rPr>
          </w:pPr>
          <w:hyperlink w:anchor="_Toc135940978" w:history="1">
            <w:r w:rsidR="002D41FD" w:rsidRPr="00262F94">
              <w:rPr>
                <w:rStyle w:val="Hipervnculo"/>
                <w:rFonts w:ascii="Arial" w:hAnsi="Arial" w:cs="Arial"/>
                <w:b/>
                <w:bCs/>
                <w:noProof/>
              </w:rPr>
              <w:t>11.</w:t>
            </w:r>
            <w:r w:rsidR="002D41FD">
              <w:rPr>
                <w:rFonts w:eastAsiaTheme="minorEastAsia"/>
                <w:noProof/>
                <w:lang w:eastAsia="es-CO"/>
              </w:rPr>
              <w:tab/>
            </w:r>
            <w:r w:rsidR="002D41FD" w:rsidRPr="00262F94">
              <w:rPr>
                <w:rStyle w:val="Hipervnculo"/>
                <w:rFonts w:ascii="Arial" w:hAnsi="Arial" w:cs="Arial"/>
                <w:b/>
                <w:bCs/>
                <w:noProof/>
              </w:rPr>
              <w:t>EJECUCIÓN</w:t>
            </w:r>
            <w:r w:rsidR="002D41FD">
              <w:rPr>
                <w:noProof/>
                <w:webHidden/>
              </w:rPr>
              <w:tab/>
            </w:r>
            <w:r w:rsidR="002D41FD">
              <w:rPr>
                <w:noProof/>
                <w:webHidden/>
              </w:rPr>
              <w:fldChar w:fldCharType="begin"/>
            </w:r>
            <w:r w:rsidR="002D41FD">
              <w:rPr>
                <w:noProof/>
                <w:webHidden/>
              </w:rPr>
              <w:instrText xml:space="preserve"> PAGEREF _Toc135940978 \h </w:instrText>
            </w:r>
            <w:r w:rsidR="002D41FD">
              <w:rPr>
                <w:noProof/>
                <w:webHidden/>
              </w:rPr>
            </w:r>
            <w:r w:rsidR="002D41FD">
              <w:rPr>
                <w:noProof/>
                <w:webHidden/>
              </w:rPr>
              <w:fldChar w:fldCharType="separate"/>
            </w:r>
            <w:r w:rsidR="009524DE">
              <w:rPr>
                <w:noProof/>
                <w:webHidden/>
              </w:rPr>
              <w:t>16</w:t>
            </w:r>
            <w:r w:rsidR="002D41FD">
              <w:rPr>
                <w:noProof/>
                <w:webHidden/>
              </w:rPr>
              <w:fldChar w:fldCharType="end"/>
            </w:r>
          </w:hyperlink>
        </w:p>
        <w:p w14:paraId="7D538371" w14:textId="1D661217" w:rsidR="002D41FD" w:rsidRDefault="00000000">
          <w:pPr>
            <w:pStyle w:val="TDC1"/>
            <w:tabs>
              <w:tab w:val="left" w:pos="660"/>
              <w:tab w:val="right" w:leader="dot" w:pos="8828"/>
            </w:tabs>
            <w:rPr>
              <w:rFonts w:eastAsiaTheme="minorEastAsia"/>
              <w:noProof/>
              <w:lang w:eastAsia="es-CO"/>
            </w:rPr>
          </w:pPr>
          <w:hyperlink w:anchor="_Toc135940979" w:history="1">
            <w:r w:rsidR="002D41FD" w:rsidRPr="00262F94">
              <w:rPr>
                <w:rStyle w:val="Hipervnculo"/>
                <w:rFonts w:ascii="Arial" w:hAnsi="Arial" w:cs="Arial"/>
                <w:b/>
                <w:bCs/>
                <w:noProof/>
              </w:rPr>
              <w:t>12.</w:t>
            </w:r>
            <w:r w:rsidR="002D41FD">
              <w:rPr>
                <w:rFonts w:eastAsiaTheme="minorEastAsia"/>
                <w:noProof/>
                <w:lang w:eastAsia="es-CO"/>
              </w:rPr>
              <w:tab/>
            </w:r>
            <w:r w:rsidR="002D41FD" w:rsidRPr="00262F94">
              <w:rPr>
                <w:rStyle w:val="Hipervnculo"/>
                <w:rFonts w:ascii="Arial" w:hAnsi="Arial" w:cs="Arial"/>
                <w:b/>
                <w:bCs/>
                <w:noProof/>
              </w:rPr>
              <w:t>EVALUACIÓN DE IMPACTO DE LA CAPACITACIÓN</w:t>
            </w:r>
            <w:r w:rsidR="002D41FD">
              <w:rPr>
                <w:noProof/>
                <w:webHidden/>
              </w:rPr>
              <w:tab/>
            </w:r>
            <w:r w:rsidR="002D41FD">
              <w:rPr>
                <w:noProof/>
                <w:webHidden/>
              </w:rPr>
              <w:fldChar w:fldCharType="begin"/>
            </w:r>
            <w:r w:rsidR="002D41FD">
              <w:rPr>
                <w:noProof/>
                <w:webHidden/>
              </w:rPr>
              <w:instrText xml:space="preserve"> PAGEREF _Toc135940979 \h </w:instrText>
            </w:r>
            <w:r w:rsidR="002D41FD">
              <w:rPr>
                <w:noProof/>
                <w:webHidden/>
              </w:rPr>
            </w:r>
            <w:r w:rsidR="002D41FD">
              <w:rPr>
                <w:noProof/>
                <w:webHidden/>
              </w:rPr>
              <w:fldChar w:fldCharType="separate"/>
            </w:r>
            <w:r w:rsidR="009524DE">
              <w:rPr>
                <w:noProof/>
                <w:webHidden/>
              </w:rPr>
              <w:t>17</w:t>
            </w:r>
            <w:r w:rsidR="002D41FD">
              <w:rPr>
                <w:noProof/>
                <w:webHidden/>
              </w:rPr>
              <w:fldChar w:fldCharType="end"/>
            </w:r>
          </w:hyperlink>
        </w:p>
        <w:p w14:paraId="07E68668" w14:textId="372F4AEF" w:rsidR="002D41FD" w:rsidRDefault="00000000">
          <w:pPr>
            <w:pStyle w:val="TDC1"/>
            <w:tabs>
              <w:tab w:val="left" w:pos="660"/>
              <w:tab w:val="right" w:leader="dot" w:pos="8828"/>
            </w:tabs>
            <w:rPr>
              <w:rFonts w:eastAsiaTheme="minorEastAsia"/>
              <w:noProof/>
              <w:lang w:eastAsia="es-CO"/>
            </w:rPr>
          </w:pPr>
          <w:hyperlink w:anchor="_Toc135940980" w:history="1">
            <w:r w:rsidR="002D41FD" w:rsidRPr="00262F94">
              <w:rPr>
                <w:rStyle w:val="Hipervnculo"/>
                <w:rFonts w:ascii="Arial" w:hAnsi="Arial" w:cs="Arial"/>
                <w:b/>
                <w:bCs/>
                <w:noProof/>
              </w:rPr>
              <w:t>13.</w:t>
            </w:r>
            <w:r w:rsidR="002D41FD">
              <w:rPr>
                <w:rFonts w:eastAsiaTheme="minorEastAsia"/>
                <w:noProof/>
                <w:lang w:eastAsia="es-CO"/>
              </w:rPr>
              <w:tab/>
            </w:r>
            <w:r w:rsidR="002D41FD" w:rsidRPr="00262F94">
              <w:rPr>
                <w:rStyle w:val="Hipervnculo"/>
                <w:rFonts w:ascii="Arial" w:hAnsi="Arial" w:cs="Arial"/>
                <w:b/>
                <w:bCs/>
                <w:noProof/>
              </w:rPr>
              <w:t>SEGUIMIENTO A LAS ACTIVIDADES DEL PROGRAMA DE FORMACIÓN Y CAPACITACIÓN.</w:t>
            </w:r>
            <w:r w:rsidR="002D41FD">
              <w:rPr>
                <w:noProof/>
                <w:webHidden/>
              </w:rPr>
              <w:tab/>
            </w:r>
            <w:r w:rsidR="002D41FD">
              <w:rPr>
                <w:noProof/>
                <w:webHidden/>
              </w:rPr>
              <w:fldChar w:fldCharType="begin"/>
            </w:r>
            <w:r w:rsidR="002D41FD">
              <w:rPr>
                <w:noProof/>
                <w:webHidden/>
              </w:rPr>
              <w:instrText xml:space="preserve"> PAGEREF _Toc135940980 \h </w:instrText>
            </w:r>
            <w:r w:rsidR="002D41FD">
              <w:rPr>
                <w:noProof/>
                <w:webHidden/>
              </w:rPr>
            </w:r>
            <w:r w:rsidR="002D41FD">
              <w:rPr>
                <w:noProof/>
                <w:webHidden/>
              </w:rPr>
              <w:fldChar w:fldCharType="separate"/>
            </w:r>
            <w:r w:rsidR="009524DE">
              <w:rPr>
                <w:noProof/>
                <w:webHidden/>
              </w:rPr>
              <w:t>17</w:t>
            </w:r>
            <w:r w:rsidR="002D41FD">
              <w:rPr>
                <w:noProof/>
                <w:webHidden/>
              </w:rPr>
              <w:fldChar w:fldCharType="end"/>
            </w:r>
          </w:hyperlink>
        </w:p>
        <w:p w14:paraId="31BEFD1A" w14:textId="29BEDCD4" w:rsidR="002D41FD" w:rsidRDefault="00000000">
          <w:pPr>
            <w:pStyle w:val="TDC1"/>
            <w:tabs>
              <w:tab w:val="left" w:pos="660"/>
              <w:tab w:val="right" w:leader="dot" w:pos="8828"/>
            </w:tabs>
            <w:rPr>
              <w:rFonts w:eastAsiaTheme="minorEastAsia"/>
              <w:noProof/>
              <w:lang w:eastAsia="es-CO"/>
            </w:rPr>
          </w:pPr>
          <w:hyperlink w:anchor="_Toc135940981" w:history="1">
            <w:r w:rsidR="002D41FD" w:rsidRPr="00262F94">
              <w:rPr>
                <w:rStyle w:val="Hipervnculo"/>
                <w:rFonts w:ascii="Arial" w:hAnsi="Arial" w:cs="Arial"/>
                <w:b/>
                <w:bCs/>
                <w:noProof/>
              </w:rPr>
              <w:t>14.</w:t>
            </w:r>
            <w:r w:rsidR="002D41FD">
              <w:rPr>
                <w:rFonts w:eastAsiaTheme="minorEastAsia"/>
                <w:noProof/>
                <w:lang w:eastAsia="es-CO"/>
              </w:rPr>
              <w:tab/>
            </w:r>
            <w:r w:rsidR="002D41FD" w:rsidRPr="00262F94">
              <w:rPr>
                <w:rStyle w:val="Hipervnculo"/>
                <w:rFonts w:ascii="Arial" w:hAnsi="Arial" w:cs="Arial"/>
                <w:b/>
                <w:bCs/>
                <w:noProof/>
              </w:rPr>
              <w:t>INDICADORES</w:t>
            </w:r>
            <w:r w:rsidR="002D41FD">
              <w:rPr>
                <w:noProof/>
                <w:webHidden/>
              </w:rPr>
              <w:tab/>
            </w:r>
            <w:r w:rsidR="002D41FD">
              <w:rPr>
                <w:noProof/>
                <w:webHidden/>
              </w:rPr>
              <w:fldChar w:fldCharType="begin"/>
            </w:r>
            <w:r w:rsidR="002D41FD">
              <w:rPr>
                <w:noProof/>
                <w:webHidden/>
              </w:rPr>
              <w:instrText xml:space="preserve"> PAGEREF _Toc135940981 \h </w:instrText>
            </w:r>
            <w:r w:rsidR="002D41FD">
              <w:rPr>
                <w:noProof/>
                <w:webHidden/>
              </w:rPr>
            </w:r>
            <w:r w:rsidR="002D41FD">
              <w:rPr>
                <w:noProof/>
                <w:webHidden/>
              </w:rPr>
              <w:fldChar w:fldCharType="separate"/>
            </w:r>
            <w:r w:rsidR="009524DE">
              <w:rPr>
                <w:noProof/>
                <w:webHidden/>
              </w:rPr>
              <w:t>17</w:t>
            </w:r>
            <w:r w:rsidR="002D41FD">
              <w:rPr>
                <w:noProof/>
                <w:webHidden/>
              </w:rPr>
              <w:fldChar w:fldCharType="end"/>
            </w:r>
          </w:hyperlink>
        </w:p>
        <w:p w14:paraId="0700A691" w14:textId="68667B8C" w:rsidR="002D41FD" w:rsidRDefault="00000000">
          <w:pPr>
            <w:pStyle w:val="TDC1"/>
            <w:tabs>
              <w:tab w:val="left" w:pos="660"/>
              <w:tab w:val="right" w:leader="dot" w:pos="8828"/>
            </w:tabs>
            <w:rPr>
              <w:rFonts w:eastAsiaTheme="minorEastAsia"/>
              <w:noProof/>
              <w:lang w:eastAsia="es-CO"/>
            </w:rPr>
          </w:pPr>
          <w:hyperlink w:anchor="_Toc135940982" w:history="1">
            <w:r w:rsidR="002D41FD" w:rsidRPr="00262F94">
              <w:rPr>
                <w:rStyle w:val="Hipervnculo"/>
                <w:rFonts w:ascii="Arial" w:hAnsi="Arial" w:cs="Arial"/>
                <w:b/>
                <w:bCs/>
                <w:noProof/>
              </w:rPr>
              <w:t>15.</w:t>
            </w:r>
            <w:r w:rsidR="002D41FD">
              <w:rPr>
                <w:rFonts w:eastAsiaTheme="minorEastAsia"/>
                <w:noProof/>
                <w:lang w:eastAsia="es-CO"/>
              </w:rPr>
              <w:tab/>
            </w:r>
            <w:r w:rsidR="002D41FD" w:rsidRPr="00262F94">
              <w:rPr>
                <w:rStyle w:val="Hipervnculo"/>
                <w:rFonts w:ascii="Arial" w:hAnsi="Arial" w:cs="Arial"/>
                <w:b/>
                <w:bCs/>
                <w:noProof/>
              </w:rPr>
              <w:t>Referencias</w:t>
            </w:r>
            <w:r w:rsidR="002D41FD">
              <w:rPr>
                <w:noProof/>
                <w:webHidden/>
              </w:rPr>
              <w:tab/>
            </w:r>
            <w:r w:rsidR="002D41FD">
              <w:rPr>
                <w:noProof/>
                <w:webHidden/>
              </w:rPr>
              <w:fldChar w:fldCharType="begin"/>
            </w:r>
            <w:r w:rsidR="002D41FD">
              <w:rPr>
                <w:noProof/>
                <w:webHidden/>
              </w:rPr>
              <w:instrText xml:space="preserve"> PAGEREF _Toc135940982 \h </w:instrText>
            </w:r>
            <w:r w:rsidR="002D41FD">
              <w:rPr>
                <w:noProof/>
                <w:webHidden/>
              </w:rPr>
            </w:r>
            <w:r w:rsidR="002D41FD">
              <w:rPr>
                <w:noProof/>
                <w:webHidden/>
              </w:rPr>
              <w:fldChar w:fldCharType="separate"/>
            </w:r>
            <w:r w:rsidR="009524DE">
              <w:rPr>
                <w:noProof/>
                <w:webHidden/>
              </w:rPr>
              <w:t>18</w:t>
            </w:r>
            <w:r w:rsidR="002D41FD">
              <w:rPr>
                <w:noProof/>
                <w:webHidden/>
              </w:rPr>
              <w:fldChar w:fldCharType="end"/>
            </w:r>
          </w:hyperlink>
        </w:p>
        <w:p w14:paraId="3F02AD2B" w14:textId="62CA74B7" w:rsidR="002D41FD" w:rsidRDefault="00000000">
          <w:pPr>
            <w:pStyle w:val="TDC1"/>
            <w:tabs>
              <w:tab w:val="left" w:pos="660"/>
              <w:tab w:val="right" w:leader="dot" w:pos="8828"/>
            </w:tabs>
            <w:rPr>
              <w:rFonts w:eastAsiaTheme="minorEastAsia"/>
              <w:noProof/>
              <w:lang w:eastAsia="es-CO"/>
            </w:rPr>
          </w:pPr>
          <w:hyperlink w:anchor="_Toc135940983" w:history="1">
            <w:r w:rsidR="002D41FD" w:rsidRPr="00262F94">
              <w:rPr>
                <w:rStyle w:val="Hipervnculo"/>
                <w:rFonts w:ascii="Arial" w:hAnsi="Arial" w:cs="Arial"/>
                <w:b/>
                <w:bCs/>
                <w:noProof/>
              </w:rPr>
              <w:t>16.</w:t>
            </w:r>
            <w:r w:rsidR="002D41FD">
              <w:rPr>
                <w:rFonts w:eastAsiaTheme="minorEastAsia"/>
                <w:noProof/>
                <w:lang w:eastAsia="es-CO"/>
              </w:rPr>
              <w:tab/>
            </w:r>
            <w:r w:rsidR="002D41FD" w:rsidRPr="00262F94">
              <w:rPr>
                <w:rStyle w:val="Hipervnculo"/>
                <w:rFonts w:ascii="Arial" w:hAnsi="Arial" w:cs="Arial"/>
                <w:b/>
                <w:bCs/>
                <w:noProof/>
              </w:rPr>
              <w:t>ANEXOS</w:t>
            </w:r>
            <w:r w:rsidR="002D41FD">
              <w:rPr>
                <w:noProof/>
                <w:webHidden/>
              </w:rPr>
              <w:tab/>
            </w:r>
            <w:r w:rsidR="002D41FD">
              <w:rPr>
                <w:noProof/>
                <w:webHidden/>
              </w:rPr>
              <w:fldChar w:fldCharType="begin"/>
            </w:r>
            <w:r w:rsidR="002D41FD">
              <w:rPr>
                <w:noProof/>
                <w:webHidden/>
              </w:rPr>
              <w:instrText xml:space="preserve"> PAGEREF _Toc135940983 \h </w:instrText>
            </w:r>
            <w:r w:rsidR="002D41FD">
              <w:rPr>
                <w:noProof/>
                <w:webHidden/>
              </w:rPr>
            </w:r>
            <w:r w:rsidR="002D41FD">
              <w:rPr>
                <w:noProof/>
                <w:webHidden/>
              </w:rPr>
              <w:fldChar w:fldCharType="separate"/>
            </w:r>
            <w:r w:rsidR="009524DE">
              <w:rPr>
                <w:noProof/>
                <w:webHidden/>
              </w:rPr>
              <w:t>19</w:t>
            </w:r>
            <w:r w:rsidR="002D41FD">
              <w:rPr>
                <w:noProof/>
                <w:webHidden/>
              </w:rPr>
              <w:fldChar w:fldCharType="end"/>
            </w:r>
          </w:hyperlink>
        </w:p>
        <w:p w14:paraId="64BA0FB4" w14:textId="08CB910D" w:rsidR="002D41FD" w:rsidRDefault="00000000">
          <w:pPr>
            <w:pStyle w:val="TDC1"/>
            <w:tabs>
              <w:tab w:val="right" w:leader="dot" w:pos="8828"/>
            </w:tabs>
            <w:rPr>
              <w:rFonts w:eastAsiaTheme="minorEastAsia"/>
              <w:noProof/>
              <w:lang w:eastAsia="es-CO"/>
            </w:rPr>
          </w:pPr>
          <w:hyperlink w:anchor="_Toc135940984" w:history="1">
            <w:r w:rsidR="002D41FD" w:rsidRPr="00262F94">
              <w:rPr>
                <w:rStyle w:val="Hipervnculo"/>
                <w:rFonts w:ascii="Arial" w:hAnsi="Arial" w:cs="Arial"/>
                <w:b/>
                <w:bCs/>
                <w:noProof/>
              </w:rPr>
              <w:t>17. CONTROL DE CAMBIOS</w:t>
            </w:r>
            <w:r w:rsidR="002D41FD">
              <w:rPr>
                <w:noProof/>
                <w:webHidden/>
              </w:rPr>
              <w:tab/>
            </w:r>
            <w:r w:rsidR="002D41FD">
              <w:rPr>
                <w:noProof/>
                <w:webHidden/>
              </w:rPr>
              <w:fldChar w:fldCharType="begin"/>
            </w:r>
            <w:r w:rsidR="002D41FD">
              <w:rPr>
                <w:noProof/>
                <w:webHidden/>
              </w:rPr>
              <w:instrText xml:space="preserve"> PAGEREF _Toc135940984 \h </w:instrText>
            </w:r>
            <w:r w:rsidR="002D41FD">
              <w:rPr>
                <w:noProof/>
                <w:webHidden/>
              </w:rPr>
            </w:r>
            <w:r w:rsidR="002D41FD">
              <w:rPr>
                <w:noProof/>
                <w:webHidden/>
              </w:rPr>
              <w:fldChar w:fldCharType="separate"/>
            </w:r>
            <w:r w:rsidR="009524DE">
              <w:rPr>
                <w:noProof/>
                <w:webHidden/>
              </w:rPr>
              <w:t>19</w:t>
            </w:r>
            <w:r w:rsidR="002D41FD">
              <w:rPr>
                <w:noProof/>
                <w:webHidden/>
              </w:rPr>
              <w:fldChar w:fldCharType="end"/>
            </w:r>
          </w:hyperlink>
        </w:p>
        <w:p w14:paraId="6C6651AA" w14:textId="50F9585D" w:rsidR="00BD6A50" w:rsidRPr="004D41FC" w:rsidRDefault="008A2110" w:rsidP="004D41FC">
          <w:pPr>
            <w:spacing w:after="0" w:line="360" w:lineRule="auto"/>
            <w:rPr>
              <w:rFonts w:ascii="Arial" w:hAnsi="Arial" w:cs="Arial"/>
              <w:b/>
              <w:bCs/>
              <w:sz w:val="24"/>
              <w:szCs w:val="24"/>
              <w:lang w:val="es-ES"/>
            </w:rPr>
          </w:pPr>
          <w:r w:rsidRPr="004E2279">
            <w:rPr>
              <w:rFonts w:ascii="Arial" w:hAnsi="Arial" w:cs="Arial"/>
              <w:b/>
              <w:bCs/>
              <w:sz w:val="24"/>
              <w:szCs w:val="24"/>
              <w:lang w:val="es-ES"/>
            </w:rPr>
            <w:fldChar w:fldCharType="end"/>
          </w:r>
        </w:p>
      </w:sdtContent>
    </w:sdt>
    <w:p w14:paraId="3B2A6167" w14:textId="77777777" w:rsidR="004D41FC" w:rsidRDefault="004D41FC" w:rsidP="000C52CF">
      <w:pPr>
        <w:pStyle w:val="Ttulo1"/>
        <w:spacing w:before="0" w:line="360" w:lineRule="auto"/>
        <w:jc w:val="center"/>
        <w:rPr>
          <w:rFonts w:ascii="Arial" w:hAnsi="Arial" w:cs="Arial"/>
          <w:b/>
          <w:bCs/>
          <w:color w:val="auto"/>
          <w:sz w:val="24"/>
          <w:szCs w:val="24"/>
        </w:rPr>
      </w:pPr>
    </w:p>
    <w:p w14:paraId="7F36AF9A" w14:textId="77777777" w:rsidR="004D41FC" w:rsidRDefault="004D41FC" w:rsidP="004D41FC"/>
    <w:p w14:paraId="62534F79" w14:textId="77777777" w:rsidR="00B12513" w:rsidRPr="004D41FC" w:rsidRDefault="00B12513" w:rsidP="004D41FC"/>
    <w:p w14:paraId="3E9966F0" w14:textId="7DAEEF97" w:rsidR="00A55375" w:rsidRPr="004E2279" w:rsidRDefault="00EE30ED" w:rsidP="000C52CF">
      <w:pPr>
        <w:pStyle w:val="Ttulo1"/>
        <w:spacing w:before="0" w:line="360" w:lineRule="auto"/>
        <w:jc w:val="center"/>
        <w:rPr>
          <w:rFonts w:ascii="Arial" w:hAnsi="Arial" w:cs="Arial"/>
          <w:b/>
          <w:bCs/>
          <w:color w:val="auto"/>
          <w:sz w:val="24"/>
          <w:szCs w:val="24"/>
        </w:rPr>
      </w:pPr>
      <w:bookmarkStart w:id="0" w:name="_Toc135940962"/>
      <w:r w:rsidRPr="004E2279">
        <w:rPr>
          <w:rFonts w:ascii="Arial" w:hAnsi="Arial" w:cs="Arial"/>
          <w:b/>
          <w:bCs/>
          <w:color w:val="auto"/>
          <w:sz w:val="24"/>
          <w:szCs w:val="24"/>
        </w:rPr>
        <w:t>INTRODUCCIÓN</w:t>
      </w:r>
      <w:bookmarkEnd w:id="0"/>
    </w:p>
    <w:p w14:paraId="7F46C142" w14:textId="77777777" w:rsidR="00401F16" w:rsidRPr="004E2279" w:rsidRDefault="00401F16" w:rsidP="000C52CF">
      <w:pPr>
        <w:spacing w:after="0" w:line="360" w:lineRule="auto"/>
        <w:rPr>
          <w:rFonts w:ascii="Arial" w:hAnsi="Arial" w:cs="Arial"/>
          <w:sz w:val="24"/>
          <w:szCs w:val="24"/>
        </w:rPr>
      </w:pPr>
    </w:p>
    <w:p w14:paraId="2CE62D32" w14:textId="1472C23E" w:rsidR="00605B9E" w:rsidRPr="004E2279" w:rsidRDefault="00F56B33" w:rsidP="000C52CF">
      <w:pPr>
        <w:spacing w:after="0" w:line="360" w:lineRule="auto"/>
        <w:jc w:val="both"/>
        <w:rPr>
          <w:rFonts w:ascii="Arial" w:hAnsi="Arial" w:cs="Arial"/>
          <w:sz w:val="24"/>
          <w:szCs w:val="24"/>
        </w:rPr>
      </w:pPr>
      <w:r w:rsidRPr="004E2279">
        <w:rPr>
          <w:rFonts w:ascii="Arial" w:hAnsi="Arial" w:cs="Arial"/>
          <w:sz w:val="24"/>
          <w:szCs w:val="24"/>
        </w:rPr>
        <w:t xml:space="preserve">El </w:t>
      </w:r>
      <w:r w:rsidR="00615636" w:rsidRPr="004E2279">
        <w:rPr>
          <w:rFonts w:ascii="Arial" w:hAnsi="Arial" w:cs="Arial"/>
          <w:sz w:val="24"/>
          <w:szCs w:val="24"/>
        </w:rPr>
        <w:t>P</w:t>
      </w:r>
      <w:r w:rsidRPr="004E2279">
        <w:rPr>
          <w:rFonts w:ascii="Arial" w:hAnsi="Arial" w:cs="Arial"/>
          <w:sz w:val="24"/>
          <w:szCs w:val="24"/>
        </w:rPr>
        <w:t xml:space="preserve">lan </w:t>
      </w:r>
      <w:r w:rsidR="00615636" w:rsidRPr="004E2279">
        <w:rPr>
          <w:rFonts w:ascii="Arial" w:hAnsi="Arial" w:cs="Arial"/>
          <w:sz w:val="24"/>
          <w:szCs w:val="24"/>
        </w:rPr>
        <w:t xml:space="preserve">Institucional </w:t>
      </w:r>
      <w:r w:rsidRPr="004E2279">
        <w:rPr>
          <w:rFonts w:ascii="Arial" w:hAnsi="Arial" w:cs="Arial"/>
          <w:sz w:val="24"/>
          <w:szCs w:val="24"/>
        </w:rPr>
        <w:t xml:space="preserve">de </w:t>
      </w:r>
      <w:r w:rsidR="00615636" w:rsidRPr="004E2279">
        <w:rPr>
          <w:rFonts w:ascii="Arial" w:hAnsi="Arial" w:cs="Arial"/>
          <w:sz w:val="24"/>
          <w:szCs w:val="24"/>
        </w:rPr>
        <w:t>C</w:t>
      </w:r>
      <w:r w:rsidRPr="004E2279">
        <w:rPr>
          <w:rFonts w:ascii="Arial" w:hAnsi="Arial" w:cs="Arial"/>
          <w:sz w:val="24"/>
          <w:szCs w:val="24"/>
        </w:rPr>
        <w:t>apacitación</w:t>
      </w:r>
      <w:r w:rsidR="00615636" w:rsidRPr="004E2279">
        <w:rPr>
          <w:rFonts w:ascii="Arial" w:hAnsi="Arial" w:cs="Arial"/>
          <w:sz w:val="24"/>
          <w:szCs w:val="24"/>
        </w:rPr>
        <w:t xml:space="preserve"> (PIC)</w:t>
      </w:r>
      <w:r w:rsidR="00590B00" w:rsidRPr="004E2279">
        <w:rPr>
          <w:rFonts w:ascii="Arial" w:hAnsi="Arial" w:cs="Arial"/>
          <w:sz w:val="24"/>
          <w:szCs w:val="24"/>
        </w:rPr>
        <w:t xml:space="preserve"> de </w:t>
      </w:r>
      <w:r w:rsidR="003E6B33">
        <w:rPr>
          <w:rFonts w:ascii="Arial" w:hAnsi="Arial" w:cs="Arial"/>
          <w:sz w:val="24"/>
          <w:szCs w:val="24"/>
        </w:rPr>
        <w:t xml:space="preserve">Gestión y </w:t>
      </w:r>
      <w:r w:rsidR="00417867">
        <w:rPr>
          <w:rFonts w:ascii="Arial" w:hAnsi="Arial" w:cs="Arial"/>
          <w:sz w:val="24"/>
          <w:szCs w:val="24"/>
        </w:rPr>
        <w:t>Procesos</w:t>
      </w:r>
      <w:r w:rsidR="003E6B33">
        <w:rPr>
          <w:rFonts w:ascii="Arial" w:hAnsi="Arial" w:cs="Arial"/>
          <w:sz w:val="24"/>
          <w:szCs w:val="24"/>
        </w:rPr>
        <w:t xml:space="preserve"> Integrales S.A.S.</w:t>
      </w:r>
      <w:r w:rsidR="00590B00" w:rsidRPr="004E2279">
        <w:rPr>
          <w:rFonts w:ascii="Arial" w:hAnsi="Arial" w:cs="Arial"/>
          <w:sz w:val="24"/>
          <w:szCs w:val="24"/>
        </w:rPr>
        <w:t xml:space="preserve"> </w:t>
      </w:r>
      <w:r w:rsidR="004442B2" w:rsidRPr="004E2279">
        <w:rPr>
          <w:rFonts w:ascii="Arial" w:hAnsi="Arial" w:cs="Arial"/>
          <w:sz w:val="24"/>
          <w:szCs w:val="24"/>
        </w:rPr>
        <w:t xml:space="preserve">está fundamentado en </w:t>
      </w:r>
      <w:r w:rsidR="00D7363A" w:rsidRPr="004E2279">
        <w:rPr>
          <w:rFonts w:ascii="Arial" w:hAnsi="Arial" w:cs="Arial"/>
          <w:sz w:val="24"/>
          <w:szCs w:val="24"/>
        </w:rPr>
        <w:t xml:space="preserve">lo </w:t>
      </w:r>
      <w:r w:rsidR="00B1767B" w:rsidRPr="004E2279">
        <w:rPr>
          <w:rFonts w:ascii="Arial" w:hAnsi="Arial" w:cs="Arial"/>
          <w:sz w:val="24"/>
          <w:szCs w:val="24"/>
        </w:rPr>
        <w:t>dispuesto por</w:t>
      </w:r>
      <w:r w:rsidR="004C570D" w:rsidRPr="004E2279">
        <w:rPr>
          <w:rFonts w:ascii="Arial" w:hAnsi="Arial" w:cs="Arial"/>
          <w:sz w:val="24"/>
          <w:szCs w:val="24"/>
        </w:rPr>
        <w:t xml:space="preserve"> la ley 909/2004, Decreto 1083/2015 </w:t>
      </w:r>
      <w:r w:rsidR="00B1767B" w:rsidRPr="004E2279">
        <w:rPr>
          <w:rFonts w:ascii="Arial" w:hAnsi="Arial" w:cs="Arial"/>
          <w:sz w:val="24"/>
          <w:szCs w:val="24"/>
        </w:rPr>
        <w:t>en donde se establece</w:t>
      </w:r>
      <w:r w:rsidR="001E3228" w:rsidRPr="004E2279">
        <w:rPr>
          <w:rFonts w:ascii="Arial" w:hAnsi="Arial" w:cs="Arial"/>
          <w:sz w:val="24"/>
          <w:szCs w:val="24"/>
        </w:rPr>
        <w:t xml:space="preserve"> que cada empresa</w:t>
      </w:r>
      <w:r w:rsidR="00167A69" w:rsidRPr="004E2279">
        <w:rPr>
          <w:rFonts w:ascii="Arial" w:hAnsi="Arial" w:cs="Arial"/>
          <w:sz w:val="24"/>
          <w:szCs w:val="24"/>
        </w:rPr>
        <w:t xml:space="preserve"> </w:t>
      </w:r>
      <w:r w:rsidR="00BC2C15" w:rsidRPr="004E2279">
        <w:rPr>
          <w:rFonts w:ascii="Arial" w:hAnsi="Arial" w:cs="Arial"/>
          <w:sz w:val="24"/>
          <w:szCs w:val="24"/>
        </w:rPr>
        <w:t>debe planear, ejecutar y hacer seguimiento de un Plan Institucional de Capacitación</w:t>
      </w:r>
      <w:r w:rsidR="00724A3A" w:rsidRPr="004E2279">
        <w:rPr>
          <w:rFonts w:ascii="Arial" w:hAnsi="Arial" w:cs="Arial"/>
          <w:sz w:val="24"/>
          <w:szCs w:val="24"/>
        </w:rPr>
        <w:t xml:space="preserve"> propio. El P</w:t>
      </w:r>
      <w:r w:rsidR="00835DB0" w:rsidRPr="004E2279">
        <w:rPr>
          <w:rFonts w:ascii="Arial" w:hAnsi="Arial" w:cs="Arial"/>
          <w:sz w:val="24"/>
          <w:szCs w:val="24"/>
        </w:rPr>
        <w:t>I</w:t>
      </w:r>
      <w:r w:rsidR="006A66F6" w:rsidRPr="004E2279">
        <w:rPr>
          <w:rFonts w:ascii="Arial" w:hAnsi="Arial" w:cs="Arial"/>
          <w:sz w:val="24"/>
          <w:szCs w:val="24"/>
        </w:rPr>
        <w:t xml:space="preserve">C de </w:t>
      </w:r>
      <w:r w:rsidR="003E6B33">
        <w:rPr>
          <w:rFonts w:ascii="Arial" w:hAnsi="Arial" w:cs="Arial"/>
          <w:sz w:val="24"/>
          <w:szCs w:val="24"/>
        </w:rPr>
        <w:t xml:space="preserve">Gestión y </w:t>
      </w:r>
      <w:r w:rsidR="00417867">
        <w:rPr>
          <w:rFonts w:ascii="Arial" w:hAnsi="Arial" w:cs="Arial"/>
          <w:sz w:val="24"/>
          <w:szCs w:val="24"/>
        </w:rPr>
        <w:t>Procesos</w:t>
      </w:r>
      <w:r w:rsidR="003E6B33">
        <w:rPr>
          <w:rFonts w:ascii="Arial" w:hAnsi="Arial" w:cs="Arial"/>
          <w:sz w:val="24"/>
          <w:szCs w:val="24"/>
        </w:rPr>
        <w:t xml:space="preserve"> Integrales S.A.S.</w:t>
      </w:r>
      <w:r w:rsidR="003665B1" w:rsidRPr="004E2279">
        <w:rPr>
          <w:rFonts w:ascii="Arial" w:hAnsi="Arial" w:cs="Arial"/>
          <w:sz w:val="24"/>
          <w:szCs w:val="24"/>
        </w:rPr>
        <w:t xml:space="preserve"> </w:t>
      </w:r>
      <w:r w:rsidR="00590B00" w:rsidRPr="004E2279">
        <w:rPr>
          <w:rFonts w:ascii="Arial" w:hAnsi="Arial" w:cs="Arial"/>
          <w:sz w:val="24"/>
          <w:szCs w:val="24"/>
        </w:rPr>
        <w:t>está enfocado en el desarrollo de l</w:t>
      </w:r>
      <w:r w:rsidR="00062CC0" w:rsidRPr="004E2279">
        <w:rPr>
          <w:rFonts w:ascii="Arial" w:hAnsi="Arial" w:cs="Arial"/>
          <w:sz w:val="24"/>
          <w:szCs w:val="24"/>
        </w:rPr>
        <w:t xml:space="preserve">as habilidades operativas, </w:t>
      </w:r>
      <w:r w:rsidR="00FC40EF" w:rsidRPr="004E2279">
        <w:rPr>
          <w:rFonts w:ascii="Arial" w:hAnsi="Arial" w:cs="Arial"/>
          <w:sz w:val="24"/>
          <w:szCs w:val="24"/>
        </w:rPr>
        <w:t xml:space="preserve">aplicación de los valores y </w:t>
      </w:r>
      <w:r w:rsidR="00AD1996" w:rsidRPr="004E2279">
        <w:rPr>
          <w:rFonts w:ascii="Arial" w:hAnsi="Arial" w:cs="Arial"/>
          <w:sz w:val="24"/>
          <w:szCs w:val="24"/>
        </w:rPr>
        <w:t>las competencias</w:t>
      </w:r>
      <w:r w:rsidR="00FC40EF" w:rsidRPr="004E2279">
        <w:rPr>
          <w:rFonts w:ascii="Arial" w:hAnsi="Arial" w:cs="Arial"/>
          <w:sz w:val="24"/>
          <w:szCs w:val="24"/>
        </w:rPr>
        <w:t xml:space="preserve"> de los </w:t>
      </w:r>
      <w:r w:rsidR="00900F64" w:rsidRPr="004E2279">
        <w:rPr>
          <w:rFonts w:ascii="Arial" w:hAnsi="Arial" w:cs="Arial"/>
          <w:sz w:val="24"/>
          <w:szCs w:val="24"/>
        </w:rPr>
        <w:t>trabajadores</w:t>
      </w:r>
      <w:r w:rsidR="00FE048D" w:rsidRPr="004E2279">
        <w:rPr>
          <w:rFonts w:ascii="Arial" w:hAnsi="Arial" w:cs="Arial"/>
          <w:sz w:val="24"/>
          <w:szCs w:val="24"/>
        </w:rPr>
        <w:t xml:space="preserve"> de la empresa en aras de generar crecimiento personal, </w:t>
      </w:r>
      <w:r w:rsidR="008E4A4F" w:rsidRPr="004E2279">
        <w:rPr>
          <w:rFonts w:ascii="Arial" w:hAnsi="Arial" w:cs="Arial"/>
          <w:sz w:val="24"/>
          <w:szCs w:val="24"/>
        </w:rPr>
        <w:t xml:space="preserve">grupal y organizacional y de tal manera </w:t>
      </w:r>
      <w:r w:rsidR="0080798A" w:rsidRPr="004E2279">
        <w:rPr>
          <w:rFonts w:ascii="Arial" w:hAnsi="Arial" w:cs="Arial"/>
          <w:sz w:val="24"/>
          <w:szCs w:val="24"/>
        </w:rPr>
        <w:t>prestar los servicios misionales de facturación con calidad</w:t>
      </w:r>
      <w:r w:rsidR="00943036" w:rsidRPr="004E2279">
        <w:rPr>
          <w:rFonts w:ascii="Arial" w:hAnsi="Arial" w:cs="Arial"/>
          <w:sz w:val="24"/>
          <w:szCs w:val="24"/>
        </w:rPr>
        <w:t xml:space="preserve">. El plan agrupa la información necesaria </w:t>
      </w:r>
      <w:r w:rsidR="003E019C" w:rsidRPr="004E2279">
        <w:rPr>
          <w:rFonts w:ascii="Arial" w:hAnsi="Arial" w:cs="Arial"/>
          <w:sz w:val="24"/>
          <w:szCs w:val="24"/>
        </w:rPr>
        <w:t>para cumplir con la prestación del servicio misional</w:t>
      </w:r>
      <w:r w:rsidR="00B32162" w:rsidRPr="004E2279">
        <w:rPr>
          <w:rFonts w:ascii="Arial" w:hAnsi="Arial" w:cs="Arial"/>
          <w:sz w:val="24"/>
          <w:szCs w:val="24"/>
        </w:rPr>
        <w:t xml:space="preserve"> y </w:t>
      </w:r>
      <w:r w:rsidR="00F9417F" w:rsidRPr="004E2279">
        <w:rPr>
          <w:rFonts w:ascii="Arial" w:hAnsi="Arial" w:cs="Arial"/>
          <w:sz w:val="24"/>
          <w:szCs w:val="24"/>
        </w:rPr>
        <w:t xml:space="preserve">la </w:t>
      </w:r>
      <w:r w:rsidR="00B32162" w:rsidRPr="004E2279">
        <w:rPr>
          <w:rFonts w:ascii="Arial" w:hAnsi="Arial" w:cs="Arial"/>
          <w:sz w:val="24"/>
          <w:szCs w:val="24"/>
        </w:rPr>
        <w:t xml:space="preserve">transforma en </w:t>
      </w:r>
      <w:r w:rsidR="007257FD" w:rsidRPr="004E2279">
        <w:rPr>
          <w:rFonts w:ascii="Arial" w:hAnsi="Arial" w:cs="Arial"/>
          <w:sz w:val="24"/>
          <w:szCs w:val="24"/>
        </w:rPr>
        <w:t xml:space="preserve">el conocimiento </w:t>
      </w:r>
      <w:r w:rsidR="00DE7075" w:rsidRPr="004E2279">
        <w:rPr>
          <w:rFonts w:ascii="Arial" w:hAnsi="Arial" w:cs="Arial"/>
          <w:sz w:val="24"/>
          <w:szCs w:val="24"/>
        </w:rPr>
        <w:t xml:space="preserve">que todos los </w:t>
      </w:r>
      <w:r w:rsidR="00CD1E5D" w:rsidRPr="004E2279">
        <w:rPr>
          <w:rFonts w:ascii="Arial" w:hAnsi="Arial" w:cs="Arial"/>
          <w:sz w:val="24"/>
          <w:szCs w:val="24"/>
        </w:rPr>
        <w:t>trabajadores</w:t>
      </w:r>
      <w:r w:rsidR="00DE7075" w:rsidRPr="004E2279">
        <w:rPr>
          <w:rFonts w:ascii="Arial" w:hAnsi="Arial" w:cs="Arial"/>
          <w:sz w:val="24"/>
          <w:szCs w:val="24"/>
        </w:rPr>
        <w:t xml:space="preserve"> deben tener a través de</w:t>
      </w:r>
      <w:r w:rsidR="00CD20DC" w:rsidRPr="004E2279">
        <w:rPr>
          <w:rFonts w:ascii="Arial" w:hAnsi="Arial" w:cs="Arial"/>
          <w:sz w:val="24"/>
          <w:szCs w:val="24"/>
        </w:rPr>
        <w:t xml:space="preserve"> la inducción, reinducción </w:t>
      </w:r>
      <w:r w:rsidR="00D91CBA" w:rsidRPr="004E2279">
        <w:rPr>
          <w:rFonts w:ascii="Arial" w:hAnsi="Arial" w:cs="Arial"/>
          <w:sz w:val="24"/>
          <w:szCs w:val="24"/>
        </w:rPr>
        <w:t xml:space="preserve">y el </w:t>
      </w:r>
      <w:r w:rsidR="00605B9E" w:rsidRPr="004E2279">
        <w:rPr>
          <w:rFonts w:ascii="Arial" w:hAnsi="Arial" w:cs="Arial"/>
          <w:sz w:val="24"/>
          <w:szCs w:val="24"/>
        </w:rPr>
        <w:t>entrenamiento orientado</w:t>
      </w:r>
      <w:r w:rsidR="001838AB" w:rsidRPr="004E2279">
        <w:rPr>
          <w:rFonts w:ascii="Arial" w:hAnsi="Arial" w:cs="Arial"/>
          <w:sz w:val="24"/>
          <w:szCs w:val="24"/>
        </w:rPr>
        <w:t xml:space="preserve"> a la mejora de las capacidades, desarrollo de competencias </w:t>
      </w:r>
      <w:r w:rsidR="00A37C75" w:rsidRPr="004E2279">
        <w:rPr>
          <w:rFonts w:ascii="Arial" w:hAnsi="Arial" w:cs="Arial"/>
          <w:sz w:val="24"/>
          <w:szCs w:val="24"/>
        </w:rPr>
        <w:t xml:space="preserve">propias </w:t>
      </w:r>
      <w:r w:rsidR="0039444B" w:rsidRPr="004E2279">
        <w:rPr>
          <w:rFonts w:ascii="Arial" w:hAnsi="Arial" w:cs="Arial"/>
          <w:sz w:val="24"/>
          <w:szCs w:val="24"/>
        </w:rPr>
        <w:t>de</w:t>
      </w:r>
      <w:r w:rsidR="00A37C75" w:rsidRPr="004E2279">
        <w:rPr>
          <w:rFonts w:ascii="Arial" w:hAnsi="Arial" w:cs="Arial"/>
          <w:sz w:val="24"/>
          <w:szCs w:val="24"/>
        </w:rPr>
        <w:t xml:space="preserve"> cada proceso</w:t>
      </w:r>
      <w:r w:rsidR="0039444B" w:rsidRPr="004E2279">
        <w:rPr>
          <w:rFonts w:ascii="Arial" w:hAnsi="Arial" w:cs="Arial"/>
          <w:sz w:val="24"/>
          <w:szCs w:val="24"/>
        </w:rPr>
        <w:t xml:space="preserve"> y </w:t>
      </w:r>
      <w:r w:rsidR="00A37C75" w:rsidRPr="004E2279">
        <w:rPr>
          <w:rFonts w:ascii="Arial" w:hAnsi="Arial" w:cs="Arial"/>
          <w:sz w:val="24"/>
          <w:szCs w:val="24"/>
        </w:rPr>
        <w:t xml:space="preserve">permitiendo la mejora de </w:t>
      </w:r>
      <w:r w:rsidR="00093D36" w:rsidRPr="004E2279">
        <w:rPr>
          <w:rFonts w:ascii="Arial" w:hAnsi="Arial" w:cs="Arial"/>
          <w:sz w:val="24"/>
          <w:szCs w:val="24"/>
        </w:rPr>
        <w:t>estos</w:t>
      </w:r>
      <w:r w:rsidR="002F2DBD" w:rsidRPr="004E2279">
        <w:rPr>
          <w:rFonts w:ascii="Arial" w:hAnsi="Arial" w:cs="Arial"/>
          <w:sz w:val="24"/>
          <w:szCs w:val="24"/>
        </w:rPr>
        <w:t>,</w:t>
      </w:r>
      <w:r w:rsidR="00A37C75" w:rsidRPr="004E2279">
        <w:rPr>
          <w:rFonts w:ascii="Arial" w:hAnsi="Arial" w:cs="Arial"/>
          <w:sz w:val="24"/>
          <w:szCs w:val="24"/>
        </w:rPr>
        <w:t xml:space="preserve"> </w:t>
      </w:r>
      <w:r w:rsidR="00D46362" w:rsidRPr="004E2279">
        <w:rPr>
          <w:rFonts w:ascii="Arial" w:hAnsi="Arial" w:cs="Arial"/>
          <w:sz w:val="24"/>
          <w:szCs w:val="24"/>
        </w:rPr>
        <w:t>así como</w:t>
      </w:r>
      <w:r w:rsidR="00A37C75" w:rsidRPr="004E2279">
        <w:rPr>
          <w:rFonts w:ascii="Arial" w:hAnsi="Arial" w:cs="Arial"/>
          <w:sz w:val="24"/>
          <w:szCs w:val="24"/>
        </w:rPr>
        <w:t xml:space="preserve"> el crecimiento </w:t>
      </w:r>
      <w:r w:rsidR="00D46362" w:rsidRPr="004E2279">
        <w:rPr>
          <w:rFonts w:ascii="Arial" w:hAnsi="Arial" w:cs="Arial"/>
          <w:sz w:val="24"/>
          <w:szCs w:val="24"/>
        </w:rPr>
        <w:t>i</w:t>
      </w:r>
      <w:r w:rsidR="00A37C75" w:rsidRPr="004E2279">
        <w:rPr>
          <w:rFonts w:ascii="Arial" w:hAnsi="Arial" w:cs="Arial"/>
          <w:sz w:val="24"/>
          <w:szCs w:val="24"/>
        </w:rPr>
        <w:t>nstituci</w:t>
      </w:r>
      <w:r w:rsidR="00D46362" w:rsidRPr="004E2279">
        <w:rPr>
          <w:rFonts w:ascii="Arial" w:hAnsi="Arial" w:cs="Arial"/>
          <w:sz w:val="24"/>
          <w:szCs w:val="24"/>
        </w:rPr>
        <w:t>o</w:t>
      </w:r>
      <w:r w:rsidR="00A37C75" w:rsidRPr="004E2279">
        <w:rPr>
          <w:rFonts w:ascii="Arial" w:hAnsi="Arial" w:cs="Arial"/>
          <w:sz w:val="24"/>
          <w:szCs w:val="24"/>
        </w:rPr>
        <w:t>n</w:t>
      </w:r>
      <w:r w:rsidR="00D46362" w:rsidRPr="004E2279">
        <w:rPr>
          <w:rFonts w:ascii="Arial" w:hAnsi="Arial" w:cs="Arial"/>
          <w:sz w:val="24"/>
          <w:szCs w:val="24"/>
        </w:rPr>
        <w:t>al</w:t>
      </w:r>
      <w:r w:rsidR="00A37C75" w:rsidRPr="004E2279">
        <w:rPr>
          <w:rFonts w:ascii="Arial" w:hAnsi="Arial" w:cs="Arial"/>
          <w:sz w:val="24"/>
          <w:szCs w:val="24"/>
        </w:rPr>
        <w:t>.</w:t>
      </w:r>
    </w:p>
    <w:p w14:paraId="0A7BF28B" w14:textId="5FC1CC7C" w:rsidR="00093D36" w:rsidRPr="004E2279" w:rsidRDefault="00A37C75" w:rsidP="000C52CF">
      <w:pPr>
        <w:spacing w:after="0" w:line="360" w:lineRule="auto"/>
        <w:jc w:val="both"/>
        <w:rPr>
          <w:rFonts w:ascii="Arial" w:hAnsi="Arial" w:cs="Arial"/>
          <w:sz w:val="24"/>
          <w:szCs w:val="24"/>
        </w:rPr>
      </w:pPr>
      <w:r w:rsidRPr="004E2279">
        <w:rPr>
          <w:rFonts w:ascii="Arial" w:hAnsi="Arial" w:cs="Arial"/>
          <w:sz w:val="24"/>
          <w:szCs w:val="24"/>
        </w:rPr>
        <w:t xml:space="preserve"> </w:t>
      </w:r>
      <w:r w:rsidR="002F2DBD" w:rsidRPr="004E2279">
        <w:rPr>
          <w:rFonts w:ascii="Arial" w:hAnsi="Arial" w:cs="Arial"/>
          <w:sz w:val="24"/>
          <w:szCs w:val="24"/>
        </w:rPr>
        <w:t xml:space="preserve">El </w:t>
      </w:r>
      <w:r w:rsidRPr="004E2279">
        <w:rPr>
          <w:rFonts w:ascii="Arial" w:hAnsi="Arial" w:cs="Arial"/>
          <w:sz w:val="24"/>
          <w:szCs w:val="24"/>
        </w:rPr>
        <w:t xml:space="preserve">plan de capacitación </w:t>
      </w:r>
      <w:r w:rsidR="002F2DBD" w:rsidRPr="004E2279">
        <w:rPr>
          <w:rFonts w:ascii="Arial" w:hAnsi="Arial" w:cs="Arial"/>
          <w:sz w:val="24"/>
          <w:szCs w:val="24"/>
        </w:rPr>
        <w:t xml:space="preserve">surgió de la necesidad evidenciada </w:t>
      </w:r>
      <w:r w:rsidR="00287875" w:rsidRPr="004E2279">
        <w:rPr>
          <w:rFonts w:ascii="Arial" w:hAnsi="Arial" w:cs="Arial"/>
          <w:sz w:val="24"/>
          <w:szCs w:val="24"/>
        </w:rPr>
        <w:t>en la</w:t>
      </w:r>
      <w:r w:rsidR="002F2DBD" w:rsidRPr="004E2279">
        <w:rPr>
          <w:rFonts w:ascii="Arial" w:hAnsi="Arial" w:cs="Arial"/>
          <w:sz w:val="24"/>
          <w:szCs w:val="24"/>
        </w:rPr>
        <w:t xml:space="preserve"> investigación </w:t>
      </w:r>
      <w:r w:rsidR="00D92423" w:rsidRPr="00A036BD">
        <w:rPr>
          <w:rFonts w:ascii="Arial" w:hAnsi="Arial" w:cs="Arial"/>
          <w:sz w:val="24"/>
          <w:szCs w:val="24"/>
        </w:rPr>
        <w:t xml:space="preserve">Análisis de Plan de Inducción, Reinducción y Entrenamiento de los Trabajadores de </w:t>
      </w:r>
      <w:r w:rsidR="003E6B33">
        <w:rPr>
          <w:rFonts w:ascii="Arial" w:hAnsi="Arial" w:cs="Arial"/>
          <w:sz w:val="24"/>
          <w:szCs w:val="24"/>
        </w:rPr>
        <w:t xml:space="preserve">Gestión y </w:t>
      </w:r>
      <w:r w:rsidR="00417867">
        <w:rPr>
          <w:rFonts w:ascii="Arial" w:hAnsi="Arial" w:cs="Arial"/>
          <w:sz w:val="24"/>
          <w:szCs w:val="24"/>
        </w:rPr>
        <w:t>Procesos</w:t>
      </w:r>
      <w:r w:rsidR="003E6B33">
        <w:rPr>
          <w:rFonts w:ascii="Arial" w:hAnsi="Arial" w:cs="Arial"/>
          <w:sz w:val="24"/>
          <w:szCs w:val="24"/>
        </w:rPr>
        <w:t xml:space="preserve"> Integrales S.A.S.</w:t>
      </w:r>
      <w:r w:rsidR="00D92423" w:rsidRPr="00A036BD">
        <w:rPr>
          <w:rFonts w:ascii="Arial" w:hAnsi="Arial" w:cs="Arial"/>
          <w:sz w:val="24"/>
          <w:szCs w:val="24"/>
        </w:rPr>
        <w:t xml:space="preserve"> </w:t>
      </w:r>
      <w:r w:rsidR="00C90CE4">
        <w:rPr>
          <w:rFonts w:ascii="Arial" w:hAnsi="Arial" w:cs="Arial"/>
          <w:sz w:val="24"/>
          <w:szCs w:val="24"/>
        </w:rPr>
        <w:t>e</w:t>
      </w:r>
      <w:r w:rsidR="00151121" w:rsidRPr="00A036BD">
        <w:rPr>
          <w:rFonts w:ascii="Arial" w:hAnsi="Arial" w:cs="Arial"/>
          <w:sz w:val="24"/>
          <w:szCs w:val="24"/>
        </w:rPr>
        <w:t>n</w:t>
      </w:r>
      <w:r w:rsidR="00151121" w:rsidRPr="004E2279">
        <w:rPr>
          <w:rFonts w:ascii="Arial" w:hAnsi="Arial" w:cs="Arial"/>
          <w:sz w:val="24"/>
          <w:szCs w:val="24"/>
        </w:rPr>
        <w:t xml:space="preserve"> donde consta se debe </w:t>
      </w:r>
      <w:r w:rsidR="00A115E8" w:rsidRPr="004E2279">
        <w:rPr>
          <w:rFonts w:ascii="Arial" w:hAnsi="Arial" w:cs="Arial"/>
          <w:sz w:val="24"/>
          <w:szCs w:val="24"/>
        </w:rPr>
        <w:t>establecer un plan de capacitación el cual es necesario actualizar anualmente teniendo en cuent</w:t>
      </w:r>
      <w:r w:rsidR="009D0847" w:rsidRPr="004E2279">
        <w:rPr>
          <w:rFonts w:ascii="Arial" w:hAnsi="Arial" w:cs="Arial"/>
          <w:sz w:val="24"/>
          <w:szCs w:val="24"/>
        </w:rPr>
        <w:t>a</w:t>
      </w:r>
      <w:r w:rsidR="00A115E8" w:rsidRPr="004E2279">
        <w:rPr>
          <w:rFonts w:ascii="Arial" w:hAnsi="Arial" w:cs="Arial"/>
          <w:sz w:val="24"/>
          <w:szCs w:val="24"/>
        </w:rPr>
        <w:t xml:space="preserve"> las nuevas necesidades que se evidencien y las normativas que se generen para el nuevo año.</w:t>
      </w:r>
    </w:p>
    <w:p w14:paraId="4FA94751" w14:textId="10EA4530" w:rsidR="00376A4C" w:rsidRPr="004E2279" w:rsidRDefault="00376A4C" w:rsidP="000C52CF">
      <w:pPr>
        <w:spacing w:after="0" w:line="360" w:lineRule="auto"/>
        <w:jc w:val="both"/>
        <w:rPr>
          <w:rFonts w:ascii="Arial" w:hAnsi="Arial" w:cs="Arial"/>
          <w:sz w:val="24"/>
          <w:szCs w:val="24"/>
        </w:rPr>
      </w:pPr>
    </w:p>
    <w:p w14:paraId="066CED86" w14:textId="05BF7EDC" w:rsidR="0062565E" w:rsidRDefault="0062565E" w:rsidP="000C52CF">
      <w:pPr>
        <w:spacing w:after="0" w:line="360" w:lineRule="auto"/>
        <w:jc w:val="both"/>
        <w:rPr>
          <w:rFonts w:ascii="Arial" w:hAnsi="Arial" w:cs="Arial"/>
          <w:sz w:val="24"/>
          <w:szCs w:val="24"/>
        </w:rPr>
      </w:pPr>
    </w:p>
    <w:p w14:paraId="69FA0DF3" w14:textId="77777777" w:rsidR="004D41FC" w:rsidRDefault="004D41FC" w:rsidP="000C52CF">
      <w:pPr>
        <w:spacing w:after="0" w:line="360" w:lineRule="auto"/>
        <w:jc w:val="both"/>
        <w:rPr>
          <w:rFonts w:ascii="Arial" w:hAnsi="Arial" w:cs="Arial"/>
          <w:sz w:val="24"/>
          <w:szCs w:val="24"/>
        </w:rPr>
      </w:pPr>
    </w:p>
    <w:p w14:paraId="515DC9AA" w14:textId="77777777" w:rsidR="004D41FC" w:rsidRDefault="004D41FC" w:rsidP="000C52CF">
      <w:pPr>
        <w:spacing w:after="0" w:line="360" w:lineRule="auto"/>
        <w:jc w:val="both"/>
        <w:rPr>
          <w:rFonts w:ascii="Arial" w:hAnsi="Arial" w:cs="Arial"/>
          <w:sz w:val="24"/>
          <w:szCs w:val="24"/>
        </w:rPr>
      </w:pPr>
    </w:p>
    <w:p w14:paraId="3E1F2620" w14:textId="77777777" w:rsidR="004D41FC" w:rsidRDefault="004D41FC" w:rsidP="000C52CF">
      <w:pPr>
        <w:spacing w:after="0" w:line="360" w:lineRule="auto"/>
        <w:jc w:val="both"/>
        <w:rPr>
          <w:rFonts w:ascii="Arial" w:hAnsi="Arial" w:cs="Arial"/>
          <w:sz w:val="24"/>
          <w:szCs w:val="24"/>
        </w:rPr>
      </w:pPr>
    </w:p>
    <w:p w14:paraId="307F7746" w14:textId="77777777" w:rsidR="004D41FC" w:rsidRDefault="004D41FC" w:rsidP="000C52CF">
      <w:pPr>
        <w:spacing w:after="0" w:line="360" w:lineRule="auto"/>
        <w:jc w:val="both"/>
        <w:rPr>
          <w:rFonts w:ascii="Arial" w:hAnsi="Arial" w:cs="Arial"/>
          <w:sz w:val="24"/>
          <w:szCs w:val="24"/>
        </w:rPr>
      </w:pPr>
    </w:p>
    <w:p w14:paraId="1628B557" w14:textId="2C527BBC" w:rsidR="000B60D5" w:rsidRPr="004E2279" w:rsidRDefault="00EE30ED" w:rsidP="0062565E">
      <w:pPr>
        <w:pStyle w:val="Ttulo1"/>
        <w:numPr>
          <w:ilvl w:val="0"/>
          <w:numId w:val="4"/>
        </w:numPr>
        <w:spacing w:before="0" w:line="360" w:lineRule="auto"/>
        <w:jc w:val="center"/>
        <w:rPr>
          <w:rFonts w:ascii="Arial" w:hAnsi="Arial" w:cs="Arial"/>
          <w:b/>
          <w:bCs/>
          <w:color w:val="auto"/>
          <w:sz w:val="24"/>
          <w:szCs w:val="24"/>
        </w:rPr>
      </w:pPr>
      <w:bookmarkStart w:id="1" w:name="_Toc135940963"/>
      <w:r w:rsidRPr="004E2279">
        <w:rPr>
          <w:rFonts w:ascii="Arial" w:hAnsi="Arial" w:cs="Arial"/>
          <w:b/>
          <w:bCs/>
          <w:color w:val="auto"/>
          <w:sz w:val="24"/>
          <w:szCs w:val="24"/>
        </w:rPr>
        <w:t>ALCANCE</w:t>
      </w:r>
      <w:bookmarkEnd w:id="1"/>
    </w:p>
    <w:p w14:paraId="0176F143" w14:textId="2A536B6C" w:rsidR="00521ADC" w:rsidRPr="004E2279" w:rsidRDefault="00521ADC" w:rsidP="000C52CF">
      <w:pPr>
        <w:spacing w:after="0" w:line="360" w:lineRule="auto"/>
        <w:jc w:val="both"/>
        <w:rPr>
          <w:rFonts w:ascii="Arial" w:hAnsi="Arial" w:cs="Arial"/>
          <w:sz w:val="24"/>
          <w:szCs w:val="24"/>
        </w:rPr>
      </w:pPr>
      <w:r w:rsidRPr="004E2279">
        <w:rPr>
          <w:rFonts w:ascii="Arial" w:hAnsi="Arial" w:cs="Arial"/>
          <w:sz w:val="24"/>
          <w:szCs w:val="24"/>
        </w:rPr>
        <w:t xml:space="preserve">El plan de </w:t>
      </w:r>
      <w:r w:rsidR="00224FF7" w:rsidRPr="004E2279">
        <w:rPr>
          <w:rFonts w:ascii="Arial" w:hAnsi="Arial" w:cs="Arial"/>
          <w:sz w:val="24"/>
          <w:szCs w:val="24"/>
        </w:rPr>
        <w:t xml:space="preserve">institucional de capacitación aplica para todo el talento </w:t>
      </w:r>
      <w:r w:rsidR="00133286" w:rsidRPr="004E2279">
        <w:rPr>
          <w:rFonts w:ascii="Arial" w:hAnsi="Arial" w:cs="Arial"/>
          <w:sz w:val="24"/>
          <w:szCs w:val="24"/>
        </w:rPr>
        <w:tab/>
      </w:r>
      <w:r w:rsidR="00224FF7" w:rsidRPr="004E2279">
        <w:rPr>
          <w:rFonts w:ascii="Arial" w:hAnsi="Arial" w:cs="Arial"/>
          <w:sz w:val="24"/>
          <w:szCs w:val="24"/>
        </w:rPr>
        <w:t xml:space="preserve">humano de </w:t>
      </w:r>
      <w:r w:rsidR="003E6B33">
        <w:rPr>
          <w:rFonts w:ascii="Arial" w:hAnsi="Arial" w:cs="Arial"/>
          <w:sz w:val="24"/>
          <w:szCs w:val="24"/>
        </w:rPr>
        <w:t xml:space="preserve">Gestión y </w:t>
      </w:r>
      <w:r w:rsidR="00417867">
        <w:rPr>
          <w:rFonts w:ascii="Arial" w:hAnsi="Arial" w:cs="Arial"/>
          <w:sz w:val="24"/>
          <w:szCs w:val="24"/>
        </w:rPr>
        <w:t>Procesos</w:t>
      </w:r>
      <w:r w:rsidR="003E6B33">
        <w:rPr>
          <w:rFonts w:ascii="Arial" w:hAnsi="Arial" w:cs="Arial"/>
          <w:sz w:val="24"/>
          <w:szCs w:val="24"/>
        </w:rPr>
        <w:t xml:space="preserve"> Integrales S.A.S.</w:t>
      </w:r>
    </w:p>
    <w:p w14:paraId="5377295C" w14:textId="6D45581B" w:rsidR="0062565E" w:rsidRPr="004E2279" w:rsidRDefault="0062565E" w:rsidP="000C52CF">
      <w:pPr>
        <w:spacing w:after="0" w:line="360" w:lineRule="auto"/>
        <w:jc w:val="both"/>
        <w:rPr>
          <w:rFonts w:ascii="Arial" w:hAnsi="Arial" w:cs="Arial"/>
          <w:sz w:val="24"/>
          <w:szCs w:val="24"/>
        </w:rPr>
      </w:pPr>
    </w:p>
    <w:p w14:paraId="4490177B" w14:textId="36D61688" w:rsidR="000B60D5" w:rsidRPr="004E2279" w:rsidRDefault="00EE30ED" w:rsidP="0062565E">
      <w:pPr>
        <w:pStyle w:val="Ttulo1"/>
        <w:numPr>
          <w:ilvl w:val="0"/>
          <w:numId w:val="4"/>
        </w:numPr>
        <w:spacing w:before="0" w:line="360" w:lineRule="auto"/>
        <w:jc w:val="center"/>
        <w:rPr>
          <w:rFonts w:ascii="Arial" w:hAnsi="Arial" w:cs="Arial"/>
          <w:b/>
          <w:bCs/>
          <w:color w:val="auto"/>
          <w:sz w:val="24"/>
          <w:szCs w:val="24"/>
        </w:rPr>
      </w:pPr>
      <w:bookmarkStart w:id="2" w:name="_Toc135940964"/>
      <w:r w:rsidRPr="004E2279">
        <w:rPr>
          <w:rFonts w:ascii="Arial" w:hAnsi="Arial" w:cs="Arial"/>
          <w:b/>
          <w:bCs/>
          <w:color w:val="auto"/>
          <w:sz w:val="24"/>
          <w:szCs w:val="24"/>
        </w:rPr>
        <w:t>OBJETIVOS</w:t>
      </w:r>
      <w:bookmarkEnd w:id="2"/>
    </w:p>
    <w:p w14:paraId="37D00649" w14:textId="7DEEC8F4" w:rsidR="000B60D5" w:rsidRPr="004E2279" w:rsidRDefault="0062565E" w:rsidP="000C52CF">
      <w:pPr>
        <w:pStyle w:val="Ttulo2"/>
        <w:spacing w:before="0" w:line="360" w:lineRule="auto"/>
        <w:rPr>
          <w:rFonts w:ascii="Arial" w:hAnsi="Arial" w:cs="Arial"/>
          <w:b/>
          <w:bCs/>
          <w:color w:val="auto"/>
          <w:sz w:val="24"/>
          <w:szCs w:val="24"/>
        </w:rPr>
      </w:pPr>
      <w:bookmarkStart w:id="3" w:name="_Toc135940965"/>
      <w:r w:rsidRPr="004E2279">
        <w:rPr>
          <w:rFonts w:ascii="Arial" w:hAnsi="Arial" w:cs="Arial"/>
          <w:b/>
          <w:bCs/>
          <w:color w:val="auto"/>
          <w:sz w:val="24"/>
          <w:szCs w:val="24"/>
        </w:rPr>
        <w:t>2.1</w:t>
      </w:r>
      <w:r w:rsidR="00994F25" w:rsidRPr="004E2279">
        <w:rPr>
          <w:rFonts w:ascii="Arial" w:hAnsi="Arial" w:cs="Arial"/>
          <w:b/>
          <w:bCs/>
          <w:color w:val="auto"/>
          <w:sz w:val="24"/>
          <w:szCs w:val="24"/>
        </w:rPr>
        <w:t>.</w:t>
      </w:r>
      <w:r w:rsidRPr="004E2279">
        <w:rPr>
          <w:rFonts w:ascii="Arial" w:hAnsi="Arial" w:cs="Arial"/>
          <w:b/>
          <w:bCs/>
          <w:color w:val="auto"/>
          <w:sz w:val="24"/>
          <w:szCs w:val="24"/>
        </w:rPr>
        <w:t xml:space="preserve"> </w:t>
      </w:r>
      <w:r w:rsidR="000B60D5" w:rsidRPr="004E2279">
        <w:rPr>
          <w:rFonts w:ascii="Arial" w:hAnsi="Arial" w:cs="Arial"/>
          <w:b/>
          <w:bCs/>
          <w:color w:val="auto"/>
          <w:sz w:val="24"/>
          <w:szCs w:val="24"/>
        </w:rPr>
        <w:t>Objetivo general</w:t>
      </w:r>
      <w:bookmarkEnd w:id="3"/>
    </w:p>
    <w:p w14:paraId="34FF9015" w14:textId="5B096048" w:rsidR="00FB3B2A" w:rsidRPr="004E2279" w:rsidRDefault="0001695E" w:rsidP="000C52CF">
      <w:pPr>
        <w:spacing w:after="0" w:line="360" w:lineRule="auto"/>
        <w:jc w:val="both"/>
        <w:rPr>
          <w:rFonts w:ascii="Arial" w:hAnsi="Arial" w:cs="Arial"/>
          <w:sz w:val="24"/>
          <w:szCs w:val="24"/>
        </w:rPr>
      </w:pPr>
      <w:r w:rsidRPr="004E2279">
        <w:rPr>
          <w:rFonts w:ascii="Arial" w:hAnsi="Arial" w:cs="Arial"/>
          <w:sz w:val="24"/>
          <w:szCs w:val="24"/>
        </w:rPr>
        <w:t xml:space="preserve">Realizar la planeación </w:t>
      </w:r>
      <w:r w:rsidR="008F317B" w:rsidRPr="004E2279">
        <w:rPr>
          <w:rFonts w:ascii="Arial" w:hAnsi="Arial" w:cs="Arial"/>
          <w:sz w:val="24"/>
          <w:szCs w:val="24"/>
        </w:rPr>
        <w:t xml:space="preserve">estratégica de actividades formativas </w:t>
      </w:r>
      <w:r w:rsidR="00506189" w:rsidRPr="004E2279">
        <w:rPr>
          <w:rFonts w:ascii="Arial" w:hAnsi="Arial" w:cs="Arial"/>
          <w:sz w:val="24"/>
          <w:szCs w:val="24"/>
        </w:rPr>
        <w:t>estructuradas</w:t>
      </w:r>
      <w:r w:rsidR="0062074B">
        <w:rPr>
          <w:rFonts w:ascii="Arial" w:hAnsi="Arial" w:cs="Arial"/>
          <w:sz w:val="24"/>
          <w:szCs w:val="24"/>
        </w:rPr>
        <w:t>,</w:t>
      </w:r>
      <w:r w:rsidR="00506189" w:rsidRPr="004E2279">
        <w:rPr>
          <w:rFonts w:ascii="Arial" w:hAnsi="Arial" w:cs="Arial"/>
          <w:sz w:val="24"/>
          <w:szCs w:val="24"/>
        </w:rPr>
        <w:t xml:space="preserve"> que busque f</w:t>
      </w:r>
      <w:r w:rsidR="00FB3B2A" w:rsidRPr="004E2279">
        <w:rPr>
          <w:rFonts w:ascii="Arial" w:hAnsi="Arial" w:cs="Arial"/>
          <w:sz w:val="24"/>
          <w:szCs w:val="24"/>
        </w:rPr>
        <w:t xml:space="preserve">ortalecer las habilidades, competencias, aptitudes y destrezas del </w:t>
      </w:r>
      <w:r w:rsidR="00506189" w:rsidRPr="004E2279">
        <w:rPr>
          <w:rFonts w:ascii="Arial" w:hAnsi="Arial" w:cs="Arial"/>
          <w:sz w:val="24"/>
          <w:szCs w:val="24"/>
        </w:rPr>
        <w:t>talento</w:t>
      </w:r>
      <w:r w:rsidR="0062074B">
        <w:rPr>
          <w:rFonts w:ascii="Arial" w:hAnsi="Arial" w:cs="Arial"/>
          <w:sz w:val="24"/>
          <w:szCs w:val="24"/>
        </w:rPr>
        <w:t xml:space="preserve"> </w:t>
      </w:r>
      <w:r w:rsidR="00506189" w:rsidRPr="004E2279">
        <w:rPr>
          <w:rFonts w:ascii="Arial" w:hAnsi="Arial" w:cs="Arial"/>
          <w:sz w:val="24"/>
          <w:szCs w:val="24"/>
        </w:rPr>
        <w:t xml:space="preserve">humano de </w:t>
      </w:r>
      <w:r w:rsidR="003E6B33">
        <w:rPr>
          <w:rFonts w:ascii="Arial" w:hAnsi="Arial" w:cs="Arial"/>
          <w:sz w:val="24"/>
          <w:szCs w:val="24"/>
        </w:rPr>
        <w:t xml:space="preserve">Gestión y </w:t>
      </w:r>
      <w:r w:rsidR="00417867">
        <w:rPr>
          <w:rFonts w:ascii="Arial" w:hAnsi="Arial" w:cs="Arial"/>
          <w:sz w:val="24"/>
          <w:szCs w:val="24"/>
        </w:rPr>
        <w:t>Procesos</w:t>
      </w:r>
      <w:r w:rsidR="003E6B33">
        <w:rPr>
          <w:rFonts w:ascii="Arial" w:hAnsi="Arial" w:cs="Arial"/>
          <w:sz w:val="24"/>
          <w:szCs w:val="24"/>
        </w:rPr>
        <w:t xml:space="preserve"> Integrales S.A.S.</w:t>
      </w:r>
      <w:r w:rsidR="00FB3B2A" w:rsidRPr="004E2279">
        <w:rPr>
          <w:rFonts w:ascii="Arial" w:hAnsi="Arial" w:cs="Arial"/>
          <w:sz w:val="24"/>
          <w:szCs w:val="24"/>
        </w:rPr>
        <w:t>, generando</w:t>
      </w:r>
      <w:r w:rsidR="00AD10C4" w:rsidRPr="004E2279">
        <w:rPr>
          <w:rFonts w:ascii="Arial" w:hAnsi="Arial" w:cs="Arial"/>
          <w:sz w:val="24"/>
          <w:szCs w:val="24"/>
        </w:rPr>
        <w:t xml:space="preserve"> en ellos los conocimientos </w:t>
      </w:r>
      <w:r w:rsidR="00DC1346" w:rsidRPr="004E2279">
        <w:rPr>
          <w:rFonts w:ascii="Arial" w:hAnsi="Arial" w:cs="Arial"/>
          <w:sz w:val="24"/>
          <w:szCs w:val="24"/>
        </w:rPr>
        <w:t>y aptitudes necesarias</w:t>
      </w:r>
      <w:r w:rsidR="0062074B">
        <w:rPr>
          <w:rFonts w:ascii="Arial" w:hAnsi="Arial" w:cs="Arial"/>
          <w:sz w:val="24"/>
          <w:szCs w:val="24"/>
        </w:rPr>
        <w:t>,</w:t>
      </w:r>
      <w:r w:rsidR="00DC1346" w:rsidRPr="004E2279">
        <w:rPr>
          <w:rFonts w:ascii="Arial" w:hAnsi="Arial" w:cs="Arial"/>
          <w:sz w:val="24"/>
          <w:szCs w:val="24"/>
        </w:rPr>
        <w:t xml:space="preserve"> para lograr</w:t>
      </w:r>
      <w:r w:rsidR="00FB3B2A" w:rsidRPr="004E2279">
        <w:rPr>
          <w:rFonts w:ascii="Arial" w:hAnsi="Arial" w:cs="Arial"/>
          <w:sz w:val="24"/>
          <w:szCs w:val="24"/>
        </w:rPr>
        <w:t xml:space="preserve"> </w:t>
      </w:r>
      <w:r w:rsidR="00346B82" w:rsidRPr="004E2279">
        <w:rPr>
          <w:rFonts w:ascii="Arial" w:hAnsi="Arial" w:cs="Arial"/>
          <w:sz w:val="24"/>
          <w:szCs w:val="24"/>
        </w:rPr>
        <w:t xml:space="preserve">altos estándares de eficiencia y eficacia </w:t>
      </w:r>
      <w:r w:rsidR="0052619F" w:rsidRPr="004E2279">
        <w:rPr>
          <w:rFonts w:ascii="Arial" w:hAnsi="Arial" w:cs="Arial"/>
          <w:sz w:val="24"/>
          <w:szCs w:val="24"/>
        </w:rPr>
        <w:t>en la ejecución de sus funciones</w:t>
      </w:r>
      <w:r w:rsidR="0062074B">
        <w:rPr>
          <w:rFonts w:ascii="Arial" w:hAnsi="Arial" w:cs="Arial"/>
          <w:sz w:val="24"/>
          <w:szCs w:val="24"/>
        </w:rPr>
        <w:t>,</w:t>
      </w:r>
      <w:r w:rsidR="0052619F" w:rsidRPr="004E2279">
        <w:rPr>
          <w:rFonts w:ascii="Arial" w:hAnsi="Arial" w:cs="Arial"/>
          <w:sz w:val="24"/>
          <w:szCs w:val="24"/>
        </w:rPr>
        <w:t xml:space="preserve"> </w:t>
      </w:r>
      <w:r w:rsidR="009D517C" w:rsidRPr="004E2279">
        <w:rPr>
          <w:rFonts w:ascii="Arial" w:hAnsi="Arial" w:cs="Arial"/>
          <w:sz w:val="24"/>
          <w:szCs w:val="24"/>
        </w:rPr>
        <w:t xml:space="preserve">siempre </w:t>
      </w:r>
      <w:r w:rsidR="00DC1346" w:rsidRPr="004E2279">
        <w:rPr>
          <w:rFonts w:ascii="Arial" w:hAnsi="Arial" w:cs="Arial"/>
          <w:sz w:val="24"/>
          <w:szCs w:val="24"/>
        </w:rPr>
        <w:t>con</w:t>
      </w:r>
      <w:r w:rsidR="009D517C" w:rsidRPr="004E2279">
        <w:rPr>
          <w:rFonts w:ascii="Arial" w:hAnsi="Arial" w:cs="Arial"/>
          <w:sz w:val="24"/>
          <w:szCs w:val="24"/>
        </w:rPr>
        <w:t xml:space="preserve"> un trato</w:t>
      </w:r>
      <w:r w:rsidR="00DC1346" w:rsidRPr="004E2279">
        <w:rPr>
          <w:rFonts w:ascii="Arial" w:hAnsi="Arial" w:cs="Arial"/>
          <w:sz w:val="24"/>
          <w:szCs w:val="24"/>
        </w:rPr>
        <w:t xml:space="preserve"> </w:t>
      </w:r>
      <w:r w:rsidR="00AC18B3" w:rsidRPr="004E2279">
        <w:rPr>
          <w:rFonts w:ascii="Arial" w:hAnsi="Arial" w:cs="Arial"/>
          <w:sz w:val="24"/>
          <w:szCs w:val="24"/>
        </w:rPr>
        <w:t>humaniza</w:t>
      </w:r>
      <w:r w:rsidR="009D517C" w:rsidRPr="004E2279">
        <w:rPr>
          <w:rFonts w:ascii="Arial" w:hAnsi="Arial" w:cs="Arial"/>
          <w:sz w:val="24"/>
          <w:szCs w:val="24"/>
        </w:rPr>
        <w:t>do</w:t>
      </w:r>
      <w:r w:rsidR="00AC18B3" w:rsidRPr="004E2279">
        <w:rPr>
          <w:rFonts w:ascii="Arial" w:hAnsi="Arial" w:cs="Arial"/>
          <w:sz w:val="24"/>
          <w:szCs w:val="24"/>
        </w:rPr>
        <w:t xml:space="preserve"> y </w:t>
      </w:r>
      <w:r w:rsidR="00BD5738" w:rsidRPr="004E2279">
        <w:rPr>
          <w:rFonts w:ascii="Arial" w:hAnsi="Arial" w:cs="Arial"/>
          <w:sz w:val="24"/>
          <w:szCs w:val="24"/>
        </w:rPr>
        <w:t xml:space="preserve">representando </w:t>
      </w:r>
      <w:r w:rsidR="00AC18B3" w:rsidRPr="004E2279">
        <w:rPr>
          <w:rFonts w:ascii="Arial" w:hAnsi="Arial" w:cs="Arial"/>
          <w:sz w:val="24"/>
          <w:szCs w:val="24"/>
        </w:rPr>
        <w:t>los valores institucionale</w:t>
      </w:r>
      <w:r w:rsidR="001409BB" w:rsidRPr="004E2279">
        <w:rPr>
          <w:rFonts w:ascii="Arial" w:hAnsi="Arial" w:cs="Arial"/>
          <w:sz w:val="24"/>
          <w:szCs w:val="24"/>
        </w:rPr>
        <w:t xml:space="preserve">s. </w:t>
      </w:r>
    </w:p>
    <w:p w14:paraId="6D4DC22D" w14:textId="77777777" w:rsidR="002211A5" w:rsidRPr="004E2279" w:rsidRDefault="002211A5" w:rsidP="000C52CF">
      <w:pPr>
        <w:spacing w:after="0" w:line="360" w:lineRule="auto"/>
        <w:jc w:val="both"/>
        <w:rPr>
          <w:rFonts w:ascii="Arial" w:hAnsi="Arial" w:cs="Arial"/>
          <w:sz w:val="24"/>
          <w:szCs w:val="24"/>
        </w:rPr>
      </w:pPr>
    </w:p>
    <w:p w14:paraId="41E3822E" w14:textId="797C665E" w:rsidR="000B60D5" w:rsidRPr="004E2279" w:rsidRDefault="0062565E" w:rsidP="000C52CF">
      <w:pPr>
        <w:pStyle w:val="Ttulo2"/>
        <w:spacing w:before="0" w:line="360" w:lineRule="auto"/>
        <w:rPr>
          <w:rFonts w:ascii="Arial" w:hAnsi="Arial" w:cs="Arial"/>
          <w:b/>
          <w:bCs/>
          <w:color w:val="auto"/>
          <w:sz w:val="24"/>
          <w:szCs w:val="24"/>
        </w:rPr>
      </w:pPr>
      <w:bookmarkStart w:id="4" w:name="_Toc135940966"/>
      <w:r w:rsidRPr="004E2279">
        <w:rPr>
          <w:rFonts w:ascii="Arial" w:hAnsi="Arial" w:cs="Arial"/>
          <w:b/>
          <w:bCs/>
          <w:color w:val="auto"/>
          <w:sz w:val="24"/>
          <w:szCs w:val="24"/>
        </w:rPr>
        <w:t>2.2</w:t>
      </w:r>
      <w:r w:rsidR="00994F25" w:rsidRPr="004E2279">
        <w:rPr>
          <w:rFonts w:ascii="Arial" w:hAnsi="Arial" w:cs="Arial"/>
          <w:b/>
          <w:bCs/>
          <w:color w:val="auto"/>
          <w:sz w:val="24"/>
          <w:szCs w:val="24"/>
        </w:rPr>
        <w:t>.</w:t>
      </w:r>
      <w:r w:rsidRPr="004E2279">
        <w:rPr>
          <w:rFonts w:ascii="Arial" w:hAnsi="Arial" w:cs="Arial"/>
          <w:b/>
          <w:bCs/>
          <w:color w:val="auto"/>
          <w:sz w:val="24"/>
          <w:szCs w:val="24"/>
        </w:rPr>
        <w:t xml:space="preserve"> </w:t>
      </w:r>
      <w:r w:rsidR="000B60D5" w:rsidRPr="004E2279">
        <w:rPr>
          <w:rFonts w:ascii="Arial" w:hAnsi="Arial" w:cs="Arial"/>
          <w:b/>
          <w:bCs/>
          <w:color w:val="auto"/>
          <w:sz w:val="24"/>
          <w:szCs w:val="24"/>
        </w:rPr>
        <w:t>Objetivos específicos</w:t>
      </w:r>
      <w:bookmarkEnd w:id="4"/>
    </w:p>
    <w:p w14:paraId="6E25000A" w14:textId="25F141C9" w:rsidR="004C3240" w:rsidRPr="004E2279" w:rsidRDefault="00761CC6" w:rsidP="000C52CF">
      <w:pPr>
        <w:pStyle w:val="Prrafodelista"/>
        <w:numPr>
          <w:ilvl w:val="0"/>
          <w:numId w:val="1"/>
        </w:numPr>
        <w:spacing w:after="0" w:line="360" w:lineRule="auto"/>
        <w:jc w:val="both"/>
        <w:rPr>
          <w:rFonts w:ascii="Arial" w:hAnsi="Arial" w:cs="Arial"/>
          <w:sz w:val="24"/>
          <w:szCs w:val="24"/>
        </w:rPr>
      </w:pPr>
      <w:r w:rsidRPr="004E2279">
        <w:rPr>
          <w:rFonts w:ascii="Arial" w:hAnsi="Arial" w:cs="Arial"/>
          <w:sz w:val="24"/>
          <w:szCs w:val="24"/>
        </w:rPr>
        <w:t>Diseñar la metodología</w:t>
      </w:r>
      <w:r w:rsidR="00FC3810" w:rsidRPr="004E2279">
        <w:rPr>
          <w:rFonts w:ascii="Arial" w:hAnsi="Arial" w:cs="Arial"/>
          <w:sz w:val="24"/>
          <w:szCs w:val="24"/>
        </w:rPr>
        <w:t xml:space="preserve"> </w:t>
      </w:r>
      <w:r w:rsidR="002F6B6E" w:rsidRPr="004E2279">
        <w:rPr>
          <w:rFonts w:ascii="Arial" w:hAnsi="Arial" w:cs="Arial"/>
          <w:sz w:val="24"/>
          <w:szCs w:val="24"/>
        </w:rPr>
        <w:t>por la cual se va</w:t>
      </w:r>
      <w:r w:rsidR="004C3240" w:rsidRPr="004E2279">
        <w:rPr>
          <w:rFonts w:ascii="Arial" w:hAnsi="Arial" w:cs="Arial"/>
          <w:sz w:val="24"/>
          <w:szCs w:val="24"/>
        </w:rPr>
        <w:t>n</w:t>
      </w:r>
      <w:r w:rsidR="00F101A0" w:rsidRPr="004E2279">
        <w:rPr>
          <w:rFonts w:ascii="Arial" w:hAnsi="Arial" w:cs="Arial"/>
          <w:sz w:val="24"/>
          <w:szCs w:val="24"/>
        </w:rPr>
        <w:t xml:space="preserve"> a regir </w:t>
      </w:r>
      <w:r w:rsidR="004C3240" w:rsidRPr="004E2279">
        <w:rPr>
          <w:rFonts w:ascii="Arial" w:hAnsi="Arial" w:cs="Arial"/>
          <w:sz w:val="24"/>
          <w:szCs w:val="24"/>
        </w:rPr>
        <w:t xml:space="preserve">las actividades formativas de </w:t>
      </w:r>
      <w:r w:rsidR="00D12558" w:rsidRPr="004E2279">
        <w:rPr>
          <w:rFonts w:ascii="Arial" w:hAnsi="Arial" w:cs="Arial"/>
          <w:sz w:val="24"/>
          <w:szCs w:val="24"/>
        </w:rPr>
        <w:t xml:space="preserve">del plan institucional de capacitación de </w:t>
      </w:r>
      <w:r w:rsidR="003E6B33">
        <w:rPr>
          <w:rFonts w:ascii="Arial" w:hAnsi="Arial" w:cs="Arial"/>
          <w:sz w:val="24"/>
          <w:szCs w:val="24"/>
        </w:rPr>
        <w:t xml:space="preserve">Gestión y </w:t>
      </w:r>
      <w:r w:rsidR="00417867">
        <w:rPr>
          <w:rFonts w:ascii="Arial" w:hAnsi="Arial" w:cs="Arial"/>
          <w:sz w:val="24"/>
          <w:szCs w:val="24"/>
        </w:rPr>
        <w:t>Procesos</w:t>
      </w:r>
      <w:r w:rsidR="003E6B33">
        <w:rPr>
          <w:rFonts w:ascii="Arial" w:hAnsi="Arial" w:cs="Arial"/>
          <w:sz w:val="24"/>
          <w:szCs w:val="24"/>
        </w:rPr>
        <w:t xml:space="preserve"> Integrales S.A.S.</w:t>
      </w:r>
    </w:p>
    <w:p w14:paraId="7EBF8B85" w14:textId="3375944A" w:rsidR="005537CA" w:rsidRPr="004E2279" w:rsidRDefault="005537CA" w:rsidP="000C52CF">
      <w:pPr>
        <w:pStyle w:val="Prrafodelista"/>
        <w:numPr>
          <w:ilvl w:val="0"/>
          <w:numId w:val="1"/>
        </w:numPr>
        <w:spacing w:after="0" w:line="360" w:lineRule="auto"/>
        <w:jc w:val="both"/>
        <w:rPr>
          <w:rFonts w:ascii="Arial" w:hAnsi="Arial" w:cs="Arial"/>
          <w:sz w:val="24"/>
          <w:szCs w:val="24"/>
        </w:rPr>
      </w:pPr>
      <w:r w:rsidRPr="004E2279">
        <w:rPr>
          <w:rFonts w:ascii="Arial" w:hAnsi="Arial" w:cs="Arial"/>
          <w:sz w:val="24"/>
          <w:szCs w:val="24"/>
        </w:rPr>
        <w:t xml:space="preserve">Estructurar el plan institucional de capacitación de </w:t>
      </w:r>
      <w:r w:rsidR="003E6B33">
        <w:rPr>
          <w:rFonts w:ascii="Arial" w:hAnsi="Arial" w:cs="Arial"/>
          <w:sz w:val="24"/>
          <w:szCs w:val="24"/>
        </w:rPr>
        <w:t xml:space="preserve">Gestión y </w:t>
      </w:r>
      <w:r w:rsidR="00417867">
        <w:rPr>
          <w:rFonts w:ascii="Arial" w:hAnsi="Arial" w:cs="Arial"/>
          <w:sz w:val="24"/>
          <w:szCs w:val="24"/>
        </w:rPr>
        <w:t>Procesos</w:t>
      </w:r>
      <w:r w:rsidR="003E6B33">
        <w:rPr>
          <w:rFonts w:ascii="Arial" w:hAnsi="Arial" w:cs="Arial"/>
          <w:sz w:val="24"/>
          <w:szCs w:val="24"/>
        </w:rPr>
        <w:t xml:space="preserve"> Integrales S.A.S.</w:t>
      </w:r>
    </w:p>
    <w:p w14:paraId="7D54D973" w14:textId="102E3DAC" w:rsidR="00F54DD3" w:rsidRPr="004E2279" w:rsidRDefault="002F6B6E" w:rsidP="00807578">
      <w:pPr>
        <w:pStyle w:val="Prrafodelista"/>
        <w:numPr>
          <w:ilvl w:val="0"/>
          <w:numId w:val="1"/>
        </w:numPr>
        <w:spacing w:after="0" w:line="360" w:lineRule="auto"/>
        <w:jc w:val="both"/>
        <w:rPr>
          <w:rFonts w:ascii="Arial" w:hAnsi="Arial" w:cs="Arial"/>
          <w:sz w:val="24"/>
          <w:szCs w:val="24"/>
        </w:rPr>
      </w:pPr>
      <w:r w:rsidRPr="004E2279">
        <w:rPr>
          <w:rFonts w:ascii="Arial" w:hAnsi="Arial" w:cs="Arial"/>
          <w:sz w:val="24"/>
          <w:szCs w:val="24"/>
        </w:rPr>
        <w:t xml:space="preserve"> </w:t>
      </w:r>
      <w:r w:rsidR="00056A7C" w:rsidRPr="004E2279">
        <w:rPr>
          <w:rFonts w:ascii="Arial" w:hAnsi="Arial" w:cs="Arial"/>
          <w:sz w:val="24"/>
          <w:szCs w:val="24"/>
        </w:rPr>
        <w:t>D</w:t>
      </w:r>
      <w:r w:rsidRPr="004E2279">
        <w:rPr>
          <w:rFonts w:ascii="Arial" w:hAnsi="Arial" w:cs="Arial"/>
          <w:sz w:val="24"/>
          <w:szCs w:val="24"/>
        </w:rPr>
        <w:t>eterminar</w:t>
      </w:r>
      <w:r w:rsidR="00056A7C" w:rsidRPr="004E2279">
        <w:rPr>
          <w:rFonts w:ascii="Arial" w:hAnsi="Arial" w:cs="Arial"/>
          <w:sz w:val="24"/>
          <w:szCs w:val="24"/>
        </w:rPr>
        <w:t xml:space="preserve"> la metodología </w:t>
      </w:r>
      <w:r w:rsidR="006B6EC5" w:rsidRPr="004E2279">
        <w:rPr>
          <w:rFonts w:ascii="Arial" w:hAnsi="Arial" w:cs="Arial"/>
          <w:sz w:val="24"/>
          <w:szCs w:val="24"/>
        </w:rPr>
        <w:t>por la cual se evidenciarán</w:t>
      </w:r>
      <w:r w:rsidR="004318CD" w:rsidRPr="004E2279">
        <w:rPr>
          <w:rFonts w:ascii="Arial" w:hAnsi="Arial" w:cs="Arial"/>
          <w:sz w:val="24"/>
          <w:szCs w:val="24"/>
        </w:rPr>
        <w:t xml:space="preserve"> y se incluirán dentro de</w:t>
      </w:r>
      <w:r w:rsidR="00556FED" w:rsidRPr="004E2279">
        <w:rPr>
          <w:rFonts w:ascii="Arial" w:hAnsi="Arial" w:cs="Arial"/>
          <w:sz w:val="24"/>
          <w:szCs w:val="24"/>
        </w:rPr>
        <w:t>l cronograma anual</w:t>
      </w:r>
      <w:r w:rsidRPr="004E2279">
        <w:rPr>
          <w:rFonts w:ascii="Arial" w:hAnsi="Arial" w:cs="Arial"/>
          <w:sz w:val="24"/>
          <w:szCs w:val="24"/>
        </w:rPr>
        <w:t xml:space="preserve"> las</w:t>
      </w:r>
      <w:r w:rsidR="006B6EC5" w:rsidRPr="004E2279">
        <w:rPr>
          <w:rFonts w:ascii="Arial" w:hAnsi="Arial" w:cs="Arial"/>
          <w:sz w:val="24"/>
          <w:szCs w:val="24"/>
        </w:rPr>
        <w:t xml:space="preserve"> necesidades</w:t>
      </w:r>
      <w:r w:rsidR="00FC3810" w:rsidRPr="004E2279">
        <w:rPr>
          <w:rFonts w:ascii="Arial" w:hAnsi="Arial" w:cs="Arial"/>
          <w:sz w:val="24"/>
          <w:szCs w:val="24"/>
        </w:rPr>
        <w:t xml:space="preserve"> formativas </w:t>
      </w:r>
      <w:r w:rsidR="002D7614" w:rsidRPr="004E2279">
        <w:rPr>
          <w:rFonts w:ascii="Arial" w:hAnsi="Arial" w:cs="Arial"/>
          <w:sz w:val="24"/>
          <w:szCs w:val="24"/>
        </w:rPr>
        <w:t xml:space="preserve">que requiere el talento humano de </w:t>
      </w:r>
      <w:r w:rsidR="003E6B33">
        <w:rPr>
          <w:rFonts w:ascii="Arial" w:hAnsi="Arial" w:cs="Arial"/>
          <w:sz w:val="24"/>
          <w:szCs w:val="24"/>
        </w:rPr>
        <w:t xml:space="preserve">Gestión y </w:t>
      </w:r>
      <w:r w:rsidR="00417867">
        <w:rPr>
          <w:rFonts w:ascii="Arial" w:hAnsi="Arial" w:cs="Arial"/>
          <w:sz w:val="24"/>
          <w:szCs w:val="24"/>
        </w:rPr>
        <w:t>Procesos</w:t>
      </w:r>
      <w:r w:rsidR="003E6B33">
        <w:rPr>
          <w:rFonts w:ascii="Arial" w:hAnsi="Arial" w:cs="Arial"/>
          <w:sz w:val="24"/>
          <w:szCs w:val="24"/>
        </w:rPr>
        <w:t xml:space="preserve"> Integrales S.A.S.</w:t>
      </w:r>
      <w:r w:rsidR="002D7614" w:rsidRPr="004E2279">
        <w:rPr>
          <w:rFonts w:ascii="Arial" w:hAnsi="Arial" w:cs="Arial"/>
          <w:sz w:val="24"/>
          <w:szCs w:val="24"/>
        </w:rPr>
        <w:t xml:space="preserve"> </w:t>
      </w:r>
      <w:r w:rsidR="00350AFF" w:rsidRPr="004E2279">
        <w:rPr>
          <w:rFonts w:ascii="Arial" w:hAnsi="Arial" w:cs="Arial"/>
          <w:sz w:val="24"/>
          <w:szCs w:val="24"/>
        </w:rPr>
        <w:t>en materia de conocimientos específicos propios de la labor que se desempeña</w:t>
      </w:r>
      <w:r w:rsidR="00807578" w:rsidRPr="004E2279">
        <w:rPr>
          <w:rFonts w:ascii="Arial" w:hAnsi="Arial" w:cs="Arial"/>
          <w:sz w:val="24"/>
          <w:szCs w:val="24"/>
        </w:rPr>
        <w:t xml:space="preserve"> y</w:t>
      </w:r>
      <w:r w:rsidR="00440A28" w:rsidRPr="004E2279">
        <w:rPr>
          <w:rFonts w:ascii="Arial" w:hAnsi="Arial" w:cs="Arial"/>
          <w:sz w:val="24"/>
          <w:szCs w:val="24"/>
        </w:rPr>
        <w:t xml:space="preserve"> </w:t>
      </w:r>
      <w:r w:rsidR="00F54DD3" w:rsidRPr="004E2279">
        <w:rPr>
          <w:rFonts w:ascii="Arial" w:hAnsi="Arial" w:cs="Arial"/>
          <w:sz w:val="24"/>
          <w:szCs w:val="24"/>
        </w:rPr>
        <w:t xml:space="preserve">habilidades comunicativas </w:t>
      </w:r>
      <w:r w:rsidR="00440A28" w:rsidRPr="004E2279">
        <w:rPr>
          <w:rFonts w:ascii="Arial" w:hAnsi="Arial" w:cs="Arial"/>
          <w:sz w:val="24"/>
          <w:szCs w:val="24"/>
        </w:rPr>
        <w:t xml:space="preserve">con las cuales se brinde una </w:t>
      </w:r>
      <w:r w:rsidR="008F687C" w:rsidRPr="004E2279">
        <w:rPr>
          <w:rFonts w:ascii="Arial" w:hAnsi="Arial" w:cs="Arial"/>
          <w:sz w:val="24"/>
          <w:szCs w:val="24"/>
        </w:rPr>
        <w:t>buena atención y trato humanizado con el cliente interno y externo,</w:t>
      </w:r>
      <w:r w:rsidR="00F55275" w:rsidRPr="004E2279">
        <w:rPr>
          <w:rFonts w:ascii="Arial" w:hAnsi="Arial" w:cs="Arial"/>
          <w:sz w:val="24"/>
          <w:szCs w:val="24"/>
        </w:rPr>
        <w:t xml:space="preserve"> y de igual manera sirva </w:t>
      </w:r>
      <w:r w:rsidR="00F55275" w:rsidRPr="004E2279">
        <w:rPr>
          <w:rFonts w:ascii="Arial" w:hAnsi="Arial" w:cs="Arial"/>
          <w:sz w:val="24"/>
          <w:szCs w:val="24"/>
        </w:rPr>
        <w:lastRenderedPageBreak/>
        <w:t>para generar una mejora en el clima organizacional a través de la comunicación asertiva</w:t>
      </w:r>
      <w:r w:rsidR="005179AB" w:rsidRPr="004E2279">
        <w:rPr>
          <w:rFonts w:ascii="Arial" w:hAnsi="Arial" w:cs="Arial"/>
          <w:sz w:val="24"/>
          <w:szCs w:val="24"/>
        </w:rPr>
        <w:t xml:space="preserve"> y</w:t>
      </w:r>
      <w:r w:rsidR="00F55275" w:rsidRPr="004E2279">
        <w:rPr>
          <w:rFonts w:ascii="Arial" w:hAnsi="Arial" w:cs="Arial"/>
          <w:sz w:val="24"/>
          <w:szCs w:val="24"/>
        </w:rPr>
        <w:t xml:space="preserve"> trabajo en equipo</w:t>
      </w:r>
      <w:r w:rsidR="005179AB" w:rsidRPr="004E2279">
        <w:rPr>
          <w:rFonts w:ascii="Arial" w:hAnsi="Arial" w:cs="Arial"/>
          <w:sz w:val="24"/>
          <w:szCs w:val="24"/>
        </w:rPr>
        <w:t>.</w:t>
      </w:r>
    </w:p>
    <w:p w14:paraId="19D3C901" w14:textId="7B56B360" w:rsidR="0062565E" w:rsidRDefault="002B1D39" w:rsidP="003B49DD">
      <w:pPr>
        <w:pStyle w:val="Prrafodelista"/>
        <w:numPr>
          <w:ilvl w:val="0"/>
          <w:numId w:val="1"/>
        </w:numPr>
        <w:spacing w:after="0" w:line="360" w:lineRule="auto"/>
        <w:jc w:val="both"/>
        <w:rPr>
          <w:rFonts w:ascii="Arial" w:hAnsi="Arial" w:cs="Arial"/>
          <w:sz w:val="24"/>
          <w:szCs w:val="24"/>
        </w:rPr>
      </w:pPr>
      <w:r w:rsidRPr="004E2279">
        <w:rPr>
          <w:rFonts w:ascii="Arial" w:hAnsi="Arial" w:cs="Arial"/>
          <w:sz w:val="24"/>
          <w:szCs w:val="24"/>
        </w:rPr>
        <w:t>Establecer</w:t>
      </w:r>
      <w:r w:rsidR="00A9239A" w:rsidRPr="004E2279">
        <w:rPr>
          <w:rFonts w:ascii="Arial" w:hAnsi="Arial" w:cs="Arial"/>
          <w:sz w:val="24"/>
          <w:szCs w:val="24"/>
        </w:rPr>
        <w:t xml:space="preserve"> la puesta</w:t>
      </w:r>
      <w:r w:rsidR="00DE7BC3" w:rsidRPr="004E2279">
        <w:rPr>
          <w:rFonts w:ascii="Arial" w:hAnsi="Arial" w:cs="Arial"/>
          <w:sz w:val="24"/>
          <w:szCs w:val="24"/>
        </w:rPr>
        <w:t xml:space="preserve"> en marcha</w:t>
      </w:r>
      <w:r w:rsidR="00960711" w:rsidRPr="004E2279">
        <w:rPr>
          <w:rFonts w:ascii="Arial" w:hAnsi="Arial" w:cs="Arial"/>
          <w:sz w:val="24"/>
          <w:szCs w:val="24"/>
        </w:rPr>
        <w:t xml:space="preserve"> del plan anual de capacitaciones</w:t>
      </w:r>
      <w:r w:rsidR="00DE7BC3" w:rsidRPr="004E2279">
        <w:rPr>
          <w:rFonts w:ascii="Arial" w:hAnsi="Arial" w:cs="Arial"/>
          <w:sz w:val="24"/>
          <w:szCs w:val="24"/>
        </w:rPr>
        <w:t xml:space="preserve"> y posterior seguimiento con indicadores de cumplimientos</w:t>
      </w:r>
      <w:r w:rsidR="0078176E" w:rsidRPr="004E2279">
        <w:rPr>
          <w:rFonts w:ascii="Arial" w:hAnsi="Arial" w:cs="Arial"/>
          <w:sz w:val="24"/>
          <w:szCs w:val="24"/>
        </w:rPr>
        <w:t>,</w:t>
      </w:r>
      <w:r w:rsidR="00DE7BC3" w:rsidRPr="004E2279">
        <w:rPr>
          <w:rFonts w:ascii="Arial" w:hAnsi="Arial" w:cs="Arial"/>
          <w:sz w:val="24"/>
          <w:szCs w:val="24"/>
        </w:rPr>
        <w:t xml:space="preserve"> que ayuden a medir la </w:t>
      </w:r>
      <w:r w:rsidR="00B204DE" w:rsidRPr="004E2279">
        <w:rPr>
          <w:rFonts w:ascii="Arial" w:hAnsi="Arial" w:cs="Arial"/>
          <w:sz w:val="24"/>
          <w:szCs w:val="24"/>
        </w:rPr>
        <w:t xml:space="preserve">eficiencia y </w:t>
      </w:r>
      <w:r w:rsidR="00DE7BC3" w:rsidRPr="004E2279">
        <w:rPr>
          <w:rFonts w:ascii="Arial" w:hAnsi="Arial" w:cs="Arial"/>
          <w:sz w:val="24"/>
          <w:szCs w:val="24"/>
        </w:rPr>
        <w:t xml:space="preserve">eficacia del programa </w:t>
      </w:r>
      <w:r w:rsidR="00B204DE" w:rsidRPr="004E2279">
        <w:rPr>
          <w:rFonts w:ascii="Arial" w:hAnsi="Arial" w:cs="Arial"/>
          <w:sz w:val="24"/>
          <w:szCs w:val="24"/>
        </w:rPr>
        <w:t>anual de capacitaciones</w:t>
      </w:r>
      <w:r w:rsidR="009314F3" w:rsidRPr="004E2279">
        <w:rPr>
          <w:rFonts w:ascii="Arial" w:hAnsi="Arial" w:cs="Arial"/>
          <w:sz w:val="24"/>
          <w:szCs w:val="24"/>
        </w:rPr>
        <w:t xml:space="preserve"> con lo cual</w:t>
      </w:r>
      <w:r w:rsidR="0078176E" w:rsidRPr="004E2279">
        <w:rPr>
          <w:rFonts w:ascii="Arial" w:hAnsi="Arial" w:cs="Arial"/>
          <w:sz w:val="24"/>
          <w:szCs w:val="24"/>
        </w:rPr>
        <w:t>,</w:t>
      </w:r>
      <w:r w:rsidR="009314F3" w:rsidRPr="004E2279">
        <w:rPr>
          <w:rFonts w:ascii="Arial" w:hAnsi="Arial" w:cs="Arial"/>
          <w:sz w:val="24"/>
          <w:szCs w:val="24"/>
        </w:rPr>
        <w:t xml:space="preserve"> se pueda tomar </w:t>
      </w:r>
      <w:r w:rsidR="00A9239A" w:rsidRPr="004E2279">
        <w:rPr>
          <w:rFonts w:ascii="Arial" w:hAnsi="Arial" w:cs="Arial"/>
          <w:sz w:val="24"/>
          <w:szCs w:val="24"/>
        </w:rPr>
        <w:t>decisiones gerenciales</w:t>
      </w:r>
      <w:r w:rsidR="009314F3" w:rsidRPr="004E2279">
        <w:rPr>
          <w:rFonts w:ascii="Arial" w:hAnsi="Arial" w:cs="Arial"/>
          <w:sz w:val="24"/>
          <w:szCs w:val="24"/>
        </w:rPr>
        <w:t xml:space="preserve"> en aras de la mejora continua</w:t>
      </w:r>
      <w:r w:rsidR="00B204DE" w:rsidRPr="004E2279">
        <w:rPr>
          <w:rFonts w:ascii="Arial" w:hAnsi="Arial" w:cs="Arial"/>
          <w:sz w:val="24"/>
          <w:szCs w:val="24"/>
        </w:rPr>
        <w:t>.</w:t>
      </w:r>
    </w:p>
    <w:p w14:paraId="6E388053" w14:textId="77777777" w:rsidR="00AA7966" w:rsidRPr="004E2279" w:rsidRDefault="00AA7966" w:rsidP="00AA7966">
      <w:pPr>
        <w:pStyle w:val="Prrafodelista"/>
        <w:spacing w:after="0" w:line="360" w:lineRule="auto"/>
        <w:jc w:val="both"/>
        <w:rPr>
          <w:rFonts w:ascii="Arial" w:hAnsi="Arial" w:cs="Arial"/>
          <w:sz w:val="24"/>
          <w:szCs w:val="24"/>
        </w:rPr>
      </w:pPr>
    </w:p>
    <w:p w14:paraId="5948D330" w14:textId="31613C62" w:rsidR="000B60D5" w:rsidRPr="004E2279" w:rsidRDefault="00EE30ED" w:rsidP="0062565E">
      <w:pPr>
        <w:pStyle w:val="Ttulo1"/>
        <w:numPr>
          <w:ilvl w:val="0"/>
          <w:numId w:val="4"/>
        </w:numPr>
        <w:spacing w:before="0" w:line="360" w:lineRule="auto"/>
        <w:jc w:val="center"/>
        <w:rPr>
          <w:rFonts w:ascii="Arial" w:hAnsi="Arial" w:cs="Arial"/>
          <w:b/>
          <w:bCs/>
          <w:color w:val="auto"/>
          <w:sz w:val="24"/>
          <w:szCs w:val="24"/>
        </w:rPr>
      </w:pPr>
      <w:bookmarkStart w:id="5" w:name="_Toc135940967"/>
      <w:r w:rsidRPr="004E2279">
        <w:rPr>
          <w:rFonts w:ascii="Arial" w:hAnsi="Arial" w:cs="Arial"/>
          <w:b/>
          <w:bCs/>
          <w:color w:val="auto"/>
          <w:sz w:val="24"/>
          <w:szCs w:val="24"/>
        </w:rPr>
        <w:t>NORMATIVIDAD</w:t>
      </w:r>
      <w:bookmarkEnd w:id="5"/>
    </w:p>
    <w:p w14:paraId="6A304D54" w14:textId="33838808" w:rsidR="00A50F80" w:rsidRPr="004E2279" w:rsidRDefault="00662C70" w:rsidP="000C52CF">
      <w:pPr>
        <w:spacing w:after="0" w:line="360" w:lineRule="auto"/>
        <w:jc w:val="both"/>
        <w:rPr>
          <w:rFonts w:ascii="Arial" w:hAnsi="Arial" w:cs="Arial"/>
          <w:sz w:val="24"/>
          <w:szCs w:val="24"/>
        </w:rPr>
      </w:pPr>
      <w:r w:rsidRPr="004A3BB6">
        <w:rPr>
          <w:rFonts w:ascii="Arial" w:hAnsi="Arial" w:cs="Arial"/>
          <w:sz w:val="24"/>
          <w:szCs w:val="24"/>
        </w:rPr>
        <w:sym w:font="Symbol" w:char="F0B7"/>
      </w:r>
      <w:r w:rsidR="008B5732" w:rsidRPr="004A3BB6">
        <w:rPr>
          <w:rFonts w:ascii="Arial" w:hAnsi="Arial" w:cs="Arial"/>
          <w:sz w:val="24"/>
          <w:szCs w:val="24"/>
        </w:rPr>
        <w:t xml:space="preserve"> </w:t>
      </w:r>
      <w:r w:rsidR="0038408A" w:rsidRPr="004A3BB6">
        <w:rPr>
          <w:rFonts w:ascii="Arial" w:hAnsi="Arial" w:cs="Arial"/>
          <w:b/>
          <w:bCs/>
          <w:sz w:val="24"/>
          <w:szCs w:val="24"/>
        </w:rPr>
        <w:t>Ley 1064/2006.</w:t>
      </w:r>
      <w:r w:rsidR="0038408A" w:rsidRPr="004A3BB6">
        <w:rPr>
          <w:rFonts w:ascii="Arial" w:hAnsi="Arial" w:cs="Arial"/>
          <w:sz w:val="24"/>
          <w:szCs w:val="24"/>
        </w:rPr>
        <w:t xml:space="preserve"> </w:t>
      </w:r>
      <w:r w:rsidR="00387056">
        <w:rPr>
          <w:rFonts w:ascii="Arial" w:hAnsi="Arial" w:cs="Arial"/>
          <w:sz w:val="24"/>
          <w:szCs w:val="24"/>
        </w:rPr>
        <w:t>“</w:t>
      </w:r>
      <w:r w:rsidR="0038408A" w:rsidRPr="004A3BB6">
        <w:rPr>
          <w:rFonts w:ascii="Arial" w:hAnsi="Arial" w:cs="Arial"/>
          <w:sz w:val="24"/>
          <w:szCs w:val="24"/>
        </w:rPr>
        <w:t>Por la cual se dictan normas para el apoyo y fortalecimiento de la</w:t>
      </w:r>
      <w:r w:rsidR="0038408A" w:rsidRPr="004E2279">
        <w:rPr>
          <w:rFonts w:ascii="Arial" w:hAnsi="Arial" w:cs="Arial"/>
          <w:sz w:val="24"/>
          <w:szCs w:val="24"/>
        </w:rPr>
        <w:t xml:space="preserve"> </w:t>
      </w:r>
      <w:r w:rsidR="00C34178" w:rsidRPr="004E2279">
        <w:rPr>
          <w:rFonts w:ascii="Arial" w:hAnsi="Arial" w:cs="Arial"/>
          <w:sz w:val="24"/>
          <w:szCs w:val="24"/>
        </w:rPr>
        <w:t xml:space="preserve">educación para el trabajo y el desarrollo humano establecida </w:t>
      </w:r>
      <w:r w:rsidR="0038408A" w:rsidRPr="004E2279">
        <w:rPr>
          <w:rFonts w:ascii="Arial" w:hAnsi="Arial" w:cs="Arial"/>
          <w:sz w:val="24"/>
          <w:szCs w:val="24"/>
        </w:rPr>
        <w:t>como educación no formal en la ley general de educación</w:t>
      </w:r>
      <w:r w:rsidR="00387056">
        <w:rPr>
          <w:rFonts w:ascii="Arial" w:hAnsi="Arial" w:cs="Arial"/>
          <w:sz w:val="24"/>
          <w:szCs w:val="24"/>
        </w:rPr>
        <w:t>”</w:t>
      </w:r>
      <w:r w:rsidR="00FC2C1D" w:rsidRPr="00FC2C1D">
        <w:t xml:space="preserve"> </w:t>
      </w:r>
      <w:r w:rsidR="00FC2C1D" w:rsidRPr="00FC2C1D">
        <w:rPr>
          <w:rFonts w:ascii="Arial" w:hAnsi="Arial" w:cs="Arial"/>
          <w:sz w:val="24"/>
          <w:szCs w:val="24"/>
        </w:rPr>
        <w:t>(Ley 1064, 2006)</w:t>
      </w:r>
      <w:r w:rsidR="00FC2C1D">
        <w:rPr>
          <w:rFonts w:ascii="Arial" w:hAnsi="Arial" w:cs="Arial"/>
          <w:sz w:val="24"/>
          <w:szCs w:val="24"/>
        </w:rPr>
        <w:t xml:space="preserve">. En el </w:t>
      </w:r>
      <w:r w:rsidR="00DB60C8">
        <w:rPr>
          <w:rFonts w:ascii="Arial" w:hAnsi="Arial" w:cs="Arial"/>
          <w:sz w:val="24"/>
          <w:szCs w:val="24"/>
        </w:rPr>
        <w:t>artículo</w:t>
      </w:r>
      <w:r w:rsidR="00FC2C1D">
        <w:rPr>
          <w:rFonts w:ascii="Arial" w:hAnsi="Arial" w:cs="Arial"/>
          <w:sz w:val="24"/>
          <w:szCs w:val="24"/>
        </w:rPr>
        <w:t xml:space="preserve"> 1 de la misma ley </w:t>
      </w:r>
      <w:r w:rsidR="00DB60C8">
        <w:rPr>
          <w:rFonts w:ascii="Arial" w:hAnsi="Arial" w:cs="Arial"/>
          <w:sz w:val="24"/>
          <w:szCs w:val="24"/>
        </w:rPr>
        <w:t>se</w:t>
      </w:r>
      <w:r w:rsidR="00FC2C1D">
        <w:rPr>
          <w:rFonts w:ascii="Arial" w:hAnsi="Arial" w:cs="Arial"/>
          <w:sz w:val="24"/>
          <w:szCs w:val="24"/>
        </w:rPr>
        <w:t xml:space="preserve"> reemplaza</w:t>
      </w:r>
      <w:r w:rsidR="00C02E93">
        <w:rPr>
          <w:rFonts w:ascii="Arial" w:hAnsi="Arial" w:cs="Arial"/>
          <w:sz w:val="24"/>
          <w:szCs w:val="24"/>
        </w:rPr>
        <w:t xml:space="preserve">n </w:t>
      </w:r>
      <w:r w:rsidR="00A50F80" w:rsidRPr="004E2279">
        <w:rPr>
          <w:rFonts w:ascii="Arial" w:hAnsi="Arial" w:cs="Arial"/>
          <w:sz w:val="24"/>
          <w:szCs w:val="24"/>
        </w:rPr>
        <w:t xml:space="preserve">la denominación </w:t>
      </w:r>
      <w:r w:rsidR="00C34178" w:rsidRPr="004E2279">
        <w:rPr>
          <w:rFonts w:ascii="Arial" w:hAnsi="Arial" w:cs="Arial"/>
          <w:sz w:val="24"/>
          <w:szCs w:val="24"/>
        </w:rPr>
        <w:t xml:space="preserve">de educación </w:t>
      </w:r>
      <w:r w:rsidR="00A50F80" w:rsidRPr="004E2279">
        <w:rPr>
          <w:rFonts w:ascii="Arial" w:hAnsi="Arial" w:cs="Arial"/>
          <w:sz w:val="24"/>
          <w:szCs w:val="24"/>
        </w:rPr>
        <w:t xml:space="preserve">no formal por </w:t>
      </w:r>
      <w:r w:rsidR="00C34178" w:rsidRPr="004E2279">
        <w:rPr>
          <w:rFonts w:ascii="Arial" w:hAnsi="Arial" w:cs="Arial"/>
          <w:sz w:val="24"/>
          <w:szCs w:val="24"/>
        </w:rPr>
        <w:t>e</w:t>
      </w:r>
      <w:r w:rsidR="00A50F80" w:rsidRPr="004E2279">
        <w:rPr>
          <w:rFonts w:ascii="Arial" w:hAnsi="Arial" w:cs="Arial"/>
          <w:sz w:val="24"/>
          <w:szCs w:val="24"/>
        </w:rPr>
        <w:t xml:space="preserve">ducación para el </w:t>
      </w:r>
      <w:r w:rsidR="00C34178" w:rsidRPr="004E2279">
        <w:rPr>
          <w:rFonts w:ascii="Arial" w:hAnsi="Arial" w:cs="Arial"/>
          <w:sz w:val="24"/>
          <w:szCs w:val="24"/>
        </w:rPr>
        <w:t>t</w:t>
      </w:r>
      <w:r w:rsidR="00A50F80" w:rsidRPr="004E2279">
        <w:rPr>
          <w:rFonts w:ascii="Arial" w:hAnsi="Arial" w:cs="Arial"/>
          <w:sz w:val="24"/>
          <w:szCs w:val="24"/>
        </w:rPr>
        <w:t xml:space="preserve">rabajo y el </w:t>
      </w:r>
      <w:r w:rsidR="00C34178" w:rsidRPr="004E2279">
        <w:rPr>
          <w:rFonts w:ascii="Arial" w:hAnsi="Arial" w:cs="Arial"/>
          <w:sz w:val="24"/>
          <w:szCs w:val="24"/>
        </w:rPr>
        <w:t>d</w:t>
      </w:r>
      <w:r w:rsidR="00A50F80" w:rsidRPr="004E2279">
        <w:rPr>
          <w:rFonts w:ascii="Arial" w:hAnsi="Arial" w:cs="Arial"/>
          <w:sz w:val="24"/>
          <w:szCs w:val="24"/>
        </w:rPr>
        <w:t xml:space="preserve">esarrollo </w:t>
      </w:r>
      <w:r w:rsidR="00C34178" w:rsidRPr="004E2279">
        <w:rPr>
          <w:rFonts w:ascii="Arial" w:hAnsi="Arial" w:cs="Arial"/>
          <w:sz w:val="24"/>
          <w:szCs w:val="24"/>
        </w:rPr>
        <w:t>h</w:t>
      </w:r>
      <w:r w:rsidR="00A50F80" w:rsidRPr="004E2279">
        <w:rPr>
          <w:rFonts w:ascii="Arial" w:hAnsi="Arial" w:cs="Arial"/>
          <w:sz w:val="24"/>
          <w:szCs w:val="24"/>
        </w:rPr>
        <w:t>umano.</w:t>
      </w:r>
    </w:p>
    <w:p w14:paraId="675780E1" w14:textId="5BD2F258" w:rsidR="00072C26" w:rsidRPr="004E2279" w:rsidRDefault="00360389" w:rsidP="000C52CF">
      <w:pPr>
        <w:spacing w:after="0" w:line="360" w:lineRule="auto"/>
        <w:jc w:val="both"/>
        <w:rPr>
          <w:rFonts w:ascii="Arial" w:hAnsi="Arial" w:cs="Arial"/>
          <w:sz w:val="24"/>
          <w:szCs w:val="24"/>
        </w:rPr>
      </w:pPr>
      <w:r w:rsidRPr="004E2279">
        <w:rPr>
          <w:rFonts w:ascii="Arial" w:hAnsi="Arial" w:cs="Arial"/>
          <w:sz w:val="24"/>
          <w:szCs w:val="24"/>
        </w:rPr>
        <w:sym w:font="Symbol" w:char="F0B7"/>
      </w:r>
      <w:r w:rsidRPr="004E2279">
        <w:rPr>
          <w:rFonts w:ascii="Arial" w:hAnsi="Arial" w:cs="Arial"/>
          <w:sz w:val="24"/>
          <w:szCs w:val="24"/>
        </w:rPr>
        <w:t xml:space="preserve"> </w:t>
      </w:r>
      <w:r w:rsidRPr="004E2279">
        <w:rPr>
          <w:rFonts w:ascii="Arial" w:hAnsi="Arial" w:cs="Arial"/>
          <w:b/>
          <w:bCs/>
          <w:sz w:val="24"/>
          <w:szCs w:val="24"/>
        </w:rPr>
        <w:t>Ley 734 de 2002 Artículo 33</w:t>
      </w:r>
      <w:r w:rsidRPr="004E2279">
        <w:rPr>
          <w:rFonts w:ascii="Arial" w:hAnsi="Arial" w:cs="Arial"/>
          <w:sz w:val="24"/>
          <w:szCs w:val="24"/>
        </w:rPr>
        <w:t xml:space="preserve">. </w:t>
      </w:r>
      <w:r w:rsidR="00F41EC9">
        <w:rPr>
          <w:rFonts w:ascii="Arial" w:hAnsi="Arial" w:cs="Arial"/>
          <w:sz w:val="24"/>
          <w:szCs w:val="24"/>
        </w:rPr>
        <w:t>“</w:t>
      </w:r>
      <w:r w:rsidRPr="004E2279">
        <w:rPr>
          <w:rFonts w:ascii="Arial" w:hAnsi="Arial" w:cs="Arial"/>
          <w:sz w:val="24"/>
          <w:szCs w:val="24"/>
        </w:rPr>
        <w:t>Derechos: Numeral: Establece como uno de los derechos de los servidores públicos, el recibir capacitación para mejorar el desempeño de sus funciones</w:t>
      </w:r>
      <w:r w:rsidR="001476BC">
        <w:rPr>
          <w:rFonts w:ascii="Arial" w:hAnsi="Arial" w:cs="Arial"/>
          <w:sz w:val="24"/>
          <w:szCs w:val="24"/>
        </w:rPr>
        <w:t xml:space="preserve">” </w:t>
      </w:r>
      <w:r w:rsidR="001476BC" w:rsidRPr="001476BC">
        <w:rPr>
          <w:rFonts w:ascii="Arial" w:hAnsi="Arial" w:cs="Arial"/>
          <w:sz w:val="24"/>
          <w:szCs w:val="24"/>
        </w:rPr>
        <w:t xml:space="preserve">(Avance </w:t>
      </w:r>
      <w:r w:rsidR="00F41EC9" w:rsidRPr="001476BC">
        <w:rPr>
          <w:rFonts w:ascii="Arial" w:hAnsi="Arial" w:cs="Arial"/>
          <w:sz w:val="24"/>
          <w:szCs w:val="24"/>
        </w:rPr>
        <w:t>Jur</w:t>
      </w:r>
      <w:r w:rsidR="00F41EC9" w:rsidRPr="001476BC">
        <w:rPr>
          <w:rFonts w:ascii="Tahoma" w:hAnsi="Tahoma" w:cs="Tahoma"/>
          <w:sz w:val="24"/>
          <w:szCs w:val="24"/>
        </w:rPr>
        <w:t>í</w:t>
      </w:r>
      <w:r w:rsidR="00F41EC9" w:rsidRPr="001476BC">
        <w:rPr>
          <w:rFonts w:ascii="Arial" w:hAnsi="Arial" w:cs="Arial"/>
          <w:sz w:val="24"/>
          <w:szCs w:val="24"/>
        </w:rPr>
        <w:t>dico</w:t>
      </w:r>
      <w:r w:rsidR="001476BC" w:rsidRPr="001476BC">
        <w:rPr>
          <w:rFonts w:ascii="Arial" w:hAnsi="Arial" w:cs="Arial"/>
          <w:sz w:val="24"/>
          <w:szCs w:val="24"/>
        </w:rPr>
        <w:t xml:space="preserve"> Casa Editorial Ltda., 2002)</w:t>
      </w:r>
      <w:r w:rsidRPr="004E2279">
        <w:rPr>
          <w:rFonts w:ascii="Arial" w:hAnsi="Arial" w:cs="Arial"/>
          <w:sz w:val="24"/>
          <w:szCs w:val="24"/>
        </w:rPr>
        <w:t>.</w:t>
      </w:r>
    </w:p>
    <w:p w14:paraId="49164CCD" w14:textId="7D2E3546" w:rsidR="00C74FD5" w:rsidRPr="004E2279" w:rsidRDefault="00360389" w:rsidP="000C52CF">
      <w:pPr>
        <w:spacing w:after="0" w:line="360" w:lineRule="auto"/>
        <w:jc w:val="both"/>
        <w:rPr>
          <w:rFonts w:ascii="Arial" w:hAnsi="Arial" w:cs="Arial"/>
          <w:sz w:val="24"/>
          <w:szCs w:val="24"/>
        </w:rPr>
      </w:pPr>
      <w:r w:rsidRPr="004E2279">
        <w:rPr>
          <w:rFonts w:ascii="Arial" w:hAnsi="Arial" w:cs="Arial"/>
          <w:sz w:val="24"/>
          <w:szCs w:val="24"/>
        </w:rPr>
        <w:t xml:space="preserve"> </w:t>
      </w:r>
      <w:r w:rsidRPr="004E2279">
        <w:rPr>
          <w:rFonts w:ascii="Arial" w:hAnsi="Arial" w:cs="Arial"/>
          <w:sz w:val="24"/>
          <w:szCs w:val="24"/>
        </w:rPr>
        <w:sym w:font="Symbol" w:char="F0B7"/>
      </w:r>
      <w:r w:rsidRPr="004E2279">
        <w:rPr>
          <w:rFonts w:ascii="Arial" w:hAnsi="Arial" w:cs="Arial"/>
          <w:sz w:val="24"/>
          <w:szCs w:val="24"/>
        </w:rPr>
        <w:t xml:space="preserve"> </w:t>
      </w:r>
      <w:r w:rsidRPr="004E2279">
        <w:rPr>
          <w:rFonts w:ascii="Arial" w:hAnsi="Arial" w:cs="Arial"/>
          <w:b/>
          <w:bCs/>
          <w:sz w:val="24"/>
          <w:szCs w:val="24"/>
        </w:rPr>
        <w:t>Ley 909 de 2004</w:t>
      </w:r>
      <w:r w:rsidR="00C74FD5" w:rsidRPr="004E2279">
        <w:rPr>
          <w:rFonts w:ascii="Arial" w:hAnsi="Arial" w:cs="Arial"/>
          <w:sz w:val="24"/>
          <w:szCs w:val="24"/>
        </w:rPr>
        <w:t>.</w:t>
      </w:r>
      <w:r w:rsidRPr="004E2279">
        <w:rPr>
          <w:rFonts w:ascii="Arial" w:hAnsi="Arial" w:cs="Arial"/>
          <w:sz w:val="24"/>
          <w:szCs w:val="24"/>
        </w:rPr>
        <w:t xml:space="preserve"> </w:t>
      </w:r>
      <w:r w:rsidR="000101B7">
        <w:rPr>
          <w:rFonts w:ascii="Arial" w:hAnsi="Arial" w:cs="Arial"/>
          <w:sz w:val="24"/>
          <w:szCs w:val="24"/>
        </w:rPr>
        <w:t>“</w:t>
      </w:r>
      <w:r w:rsidR="001B7CF9" w:rsidRPr="004E2279">
        <w:rPr>
          <w:rFonts w:ascii="Arial" w:hAnsi="Arial" w:cs="Arial"/>
          <w:sz w:val="24"/>
          <w:szCs w:val="24"/>
        </w:rPr>
        <w:t>Por la cual se expide normas que regulan el empleo público, la carrera administrativa, gerencia pública y se dictan otras disposiciones</w:t>
      </w:r>
      <w:r w:rsidR="000101B7">
        <w:rPr>
          <w:rFonts w:ascii="Arial" w:hAnsi="Arial" w:cs="Arial"/>
          <w:sz w:val="24"/>
          <w:szCs w:val="24"/>
        </w:rPr>
        <w:t>”</w:t>
      </w:r>
      <w:r w:rsidR="000101B7" w:rsidRPr="000101B7">
        <w:t xml:space="preserve"> </w:t>
      </w:r>
      <w:r w:rsidR="000101B7" w:rsidRPr="000101B7">
        <w:rPr>
          <w:rFonts w:ascii="Arial" w:hAnsi="Arial" w:cs="Arial"/>
          <w:sz w:val="24"/>
          <w:szCs w:val="24"/>
        </w:rPr>
        <w:t>(Redjurista, 2004)</w:t>
      </w:r>
      <w:r w:rsidR="001B7CF9" w:rsidRPr="004E2279">
        <w:rPr>
          <w:rFonts w:ascii="Arial" w:hAnsi="Arial" w:cs="Arial"/>
          <w:sz w:val="24"/>
          <w:szCs w:val="24"/>
        </w:rPr>
        <w:t>.</w:t>
      </w:r>
    </w:p>
    <w:p w14:paraId="5151E26E" w14:textId="6CF90D31" w:rsidR="001B7CF9" w:rsidRPr="004E2279" w:rsidRDefault="001B7CF9" w:rsidP="000C52CF">
      <w:pPr>
        <w:spacing w:after="0" w:line="360" w:lineRule="auto"/>
        <w:jc w:val="both"/>
        <w:rPr>
          <w:rFonts w:ascii="Arial" w:hAnsi="Arial" w:cs="Arial"/>
          <w:sz w:val="24"/>
          <w:szCs w:val="24"/>
        </w:rPr>
      </w:pPr>
      <w:r w:rsidRPr="004E2279">
        <w:rPr>
          <w:rFonts w:ascii="Arial" w:hAnsi="Arial" w:cs="Arial"/>
          <w:sz w:val="24"/>
          <w:szCs w:val="24"/>
        </w:rPr>
        <w:t xml:space="preserve"> </w:t>
      </w:r>
      <w:r w:rsidR="00EE12B8">
        <w:rPr>
          <w:rFonts w:ascii="Arial" w:hAnsi="Arial" w:cs="Arial"/>
          <w:sz w:val="24"/>
          <w:szCs w:val="24"/>
        </w:rPr>
        <w:t>“2</w:t>
      </w:r>
      <w:r w:rsidRPr="004E2279">
        <w:rPr>
          <w:rFonts w:ascii="Arial" w:hAnsi="Arial" w:cs="Arial"/>
          <w:b/>
          <w:bCs/>
          <w:sz w:val="24"/>
          <w:szCs w:val="24"/>
        </w:rPr>
        <w:t>Artículo 15.</w:t>
      </w:r>
      <w:r w:rsidRPr="004E2279">
        <w:rPr>
          <w:rFonts w:ascii="Arial" w:hAnsi="Arial" w:cs="Arial"/>
          <w:sz w:val="24"/>
          <w:szCs w:val="24"/>
        </w:rPr>
        <w:t xml:space="preserve"> Las unidades de personal de las entidades.</w:t>
      </w:r>
      <w:r w:rsidR="007A08BD" w:rsidRPr="004E2279">
        <w:rPr>
          <w:rFonts w:ascii="Arial" w:hAnsi="Arial" w:cs="Arial"/>
          <w:sz w:val="24"/>
          <w:szCs w:val="24"/>
        </w:rPr>
        <w:t xml:space="preserve"> </w:t>
      </w:r>
      <w:r w:rsidRPr="004E2279">
        <w:rPr>
          <w:rFonts w:ascii="Arial" w:hAnsi="Arial" w:cs="Arial"/>
          <w:sz w:val="24"/>
          <w:szCs w:val="24"/>
        </w:rPr>
        <w:t xml:space="preserve">e) Diseñar y administrar los programas de formación y capacitación, de acuerdo con lo previsto en la ley y en el Plan Nacional de Formación y capacitación. </w:t>
      </w:r>
    </w:p>
    <w:p w14:paraId="249B681A" w14:textId="77777777" w:rsidR="000D0C25" w:rsidRPr="004E2279" w:rsidRDefault="00360389" w:rsidP="000C52CF">
      <w:pPr>
        <w:spacing w:after="0" w:line="360" w:lineRule="auto"/>
        <w:jc w:val="both"/>
        <w:rPr>
          <w:rFonts w:ascii="Arial" w:hAnsi="Arial" w:cs="Arial"/>
          <w:sz w:val="24"/>
          <w:szCs w:val="24"/>
        </w:rPr>
      </w:pPr>
      <w:r w:rsidRPr="004E2279">
        <w:rPr>
          <w:rFonts w:ascii="Arial" w:hAnsi="Arial" w:cs="Arial"/>
          <w:b/>
          <w:bCs/>
          <w:sz w:val="24"/>
          <w:szCs w:val="24"/>
        </w:rPr>
        <w:t>Artículo 36.</w:t>
      </w:r>
      <w:r w:rsidRPr="004E2279">
        <w:rPr>
          <w:rFonts w:ascii="Arial" w:hAnsi="Arial" w:cs="Arial"/>
          <w:sz w:val="24"/>
          <w:szCs w:val="24"/>
        </w:rPr>
        <w:t xml:space="preserve"> Objetivos de la capacitación:</w:t>
      </w:r>
    </w:p>
    <w:p w14:paraId="4E24D48B" w14:textId="77777777" w:rsidR="00646BBD" w:rsidRPr="004E2279" w:rsidRDefault="00360389" w:rsidP="000C52CF">
      <w:pPr>
        <w:spacing w:after="0" w:line="360" w:lineRule="auto"/>
        <w:jc w:val="both"/>
        <w:rPr>
          <w:rFonts w:ascii="Arial" w:hAnsi="Arial" w:cs="Arial"/>
          <w:sz w:val="24"/>
          <w:szCs w:val="24"/>
        </w:rPr>
      </w:pPr>
      <w:r w:rsidRPr="004E2279">
        <w:rPr>
          <w:rFonts w:ascii="Arial" w:hAnsi="Arial" w:cs="Arial"/>
          <w:sz w:val="24"/>
          <w:szCs w:val="24"/>
        </w:rPr>
        <w:t xml:space="preserve">1. La capacitación y formación de los empleados está orientada al desarrollo de sus capacidades, destrezas, habilidades, valores y competencias fundamentales, con miras a propiciar su eficacia personal, grupal y organizacional, de manera que se posibilite el desarrollo profesional de los empleados y el mejoramiento en la prestación de los servicios. </w:t>
      </w:r>
    </w:p>
    <w:p w14:paraId="36C361DD" w14:textId="008E386D" w:rsidR="00583F50" w:rsidRPr="004E2279" w:rsidRDefault="00360389" w:rsidP="000C52CF">
      <w:pPr>
        <w:spacing w:after="0" w:line="360" w:lineRule="auto"/>
        <w:jc w:val="both"/>
        <w:rPr>
          <w:rFonts w:ascii="Arial" w:hAnsi="Arial" w:cs="Arial"/>
          <w:sz w:val="24"/>
          <w:szCs w:val="24"/>
        </w:rPr>
      </w:pPr>
      <w:r w:rsidRPr="004E2279">
        <w:rPr>
          <w:rFonts w:ascii="Arial" w:hAnsi="Arial" w:cs="Arial"/>
          <w:sz w:val="24"/>
          <w:szCs w:val="24"/>
        </w:rPr>
        <w:lastRenderedPageBreak/>
        <w:t xml:space="preserve">2. Dentro de la política que establezca el Departamento Administrativo de la Función Pública, las unidades de personal formularán los planes y programas de capacitación para lograr esos objetivos, en concordancia con las normas establecidas y teniendo en cuenta los resultados de la evaluación del desempeño. </w:t>
      </w:r>
    </w:p>
    <w:p w14:paraId="26E5F177" w14:textId="3344E6ED" w:rsidR="00072C26" w:rsidRPr="004E2279" w:rsidRDefault="00360389" w:rsidP="000C52CF">
      <w:pPr>
        <w:spacing w:after="0" w:line="360" w:lineRule="auto"/>
        <w:jc w:val="both"/>
        <w:rPr>
          <w:rFonts w:ascii="Arial" w:hAnsi="Arial" w:cs="Arial"/>
          <w:sz w:val="24"/>
          <w:szCs w:val="24"/>
        </w:rPr>
      </w:pPr>
      <w:r w:rsidRPr="004E2279">
        <w:rPr>
          <w:rFonts w:ascii="Arial" w:hAnsi="Arial" w:cs="Arial"/>
          <w:b/>
          <w:bCs/>
          <w:sz w:val="24"/>
          <w:szCs w:val="24"/>
        </w:rPr>
        <w:t>Parágrafo.</w:t>
      </w:r>
      <w:r w:rsidRPr="004E2279">
        <w:rPr>
          <w:rFonts w:ascii="Arial" w:hAnsi="Arial" w:cs="Arial"/>
          <w:sz w:val="24"/>
          <w:szCs w:val="24"/>
        </w:rPr>
        <w:t xml:space="preserve"> Con el propósito de elevar los niveles de eficiencia, satisfacción y desarrollo de los empleados en el desempeño de su labor y de contribuir al cumplimiento efectivo de los resultados institucionales, las entidades deberán implementar programas de bienestar e incentivos, de acuerdo con las normas vigentes y las que desarrollen la presente </w:t>
      </w:r>
      <w:r w:rsidR="00EE12B8" w:rsidRPr="004E2279">
        <w:rPr>
          <w:rFonts w:ascii="Arial" w:hAnsi="Arial" w:cs="Arial"/>
          <w:sz w:val="24"/>
          <w:szCs w:val="24"/>
        </w:rPr>
        <w:t>Ley</w:t>
      </w:r>
      <w:r w:rsidR="00EE12B8">
        <w:rPr>
          <w:rFonts w:ascii="Arial" w:hAnsi="Arial" w:cs="Arial"/>
          <w:sz w:val="24"/>
          <w:szCs w:val="24"/>
        </w:rPr>
        <w:t>”</w:t>
      </w:r>
      <w:r w:rsidR="00EE12B8" w:rsidRPr="00EE12B8">
        <w:t xml:space="preserve"> </w:t>
      </w:r>
      <w:r w:rsidR="00EE12B8">
        <w:t>(</w:t>
      </w:r>
      <w:r w:rsidR="00EE12B8" w:rsidRPr="00EE12B8">
        <w:rPr>
          <w:rFonts w:ascii="Arial" w:hAnsi="Arial" w:cs="Arial"/>
          <w:sz w:val="24"/>
          <w:szCs w:val="24"/>
        </w:rPr>
        <w:t>Redjurista, 2004)</w:t>
      </w:r>
      <w:r w:rsidRPr="004E2279">
        <w:rPr>
          <w:rFonts w:ascii="Arial" w:hAnsi="Arial" w:cs="Arial"/>
          <w:sz w:val="24"/>
          <w:szCs w:val="24"/>
        </w:rPr>
        <w:t xml:space="preserve">. </w:t>
      </w:r>
    </w:p>
    <w:p w14:paraId="1FAC0FF4" w14:textId="43B3528E" w:rsidR="00072C26" w:rsidRPr="004E2279" w:rsidRDefault="00360389" w:rsidP="000C52CF">
      <w:pPr>
        <w:spacing w:after="0" w:line="360" w:lineRule="auto"/>
        <w:jc w:val="both"/>
        <w:rPr>
          <w:rFonts w:ascii="Arial" w:hAnsi="Arial" w:cs="Arial"/>
          <w:sz w:val="24"/>
          <w:szCs w:val="24"/>
        </w:rPr>
      </w:pPr>
      <w:r w:rsidRPr="004E2279">
        <w:rPr>
          <w:rFonts w:ascii="Arial" w:hAnsi="Arial" w:cs="Arial"/>
          <w:b/>
          <w:bCs/>
          <w:sz w:val="24"/>
          <w:szCs w:val="24"/>
        </w:rPr>
        <w:sym w:font="Symbol" w:char="F0B7"/>
      </w:r>
      <w:r w:rsidRPr="004E2279">
        <w:rPr>
          <w:rFonts w:ascii="Arial" w:hAnsi="Arial" w:cs="Arial"/>
          <w:b/>
          <w:bCs/>
          <w:sz w:val="24"/>
          <w:szCs w:val="24"/>
        </w:rPr>
        <w:t xml:space="preserve"> Decreto 1227 de 2005 Artículo 65.</w:t>
      </w:r>
      <w:r w:rsidRPr="004E2279">
        <w:rPr>
          <w:rFonts w:ascii="Arial" w:hAnsi="Arial" w:cs="Arial"/>
          <w:sz w:val="24"/>
          <w:szCs w:val="24"/>
        </w:rPr>
        <w:t xml:space="preserve"> </w:t>
      </w:r>
      <w:r w:rsidR="00DA4C37">
        <w:rPr>
          <w:rFonts w:ascii="Arial" w:hAnsi="Arial" w:cs="Arial"/>
          <w:sz w:val="24"/>
          <w:szCs w:val="24"/>
        </w:rPr>
        <w:t>“</w:t>
      </w:r>
      <w:r w:rsidRPr="004E2279">
        <w:rPr>
          <w:rFonts w:ascii="Arial" w:hAnsi="Arial" w:cs="Arial"/>
          <w:sz w:val="24"/>
          <w:szCs w:val="24"/>
        </w:rPr>
        <w:t xml:space="preserve">Reglamenta el Sistema Nacional de Capacitación: Los planes de capacitación de las entidades deben responder a estudios técnicos que identifiquen necesidades y requerimientos de las áreas de trabajo y de los empleados, para desarrollar los planes anuales institucionales y las competencias laborales. Los estudios deberán ser adelantados por las unidades de personal o por quienes hagan sus veces, para lo cual se apoyarán en los instrumentos desarrollados por el Departamento Administrativo de la Función Pública y por la Escuela Superior de Administración Pública. Los recursos con que cuente la administración para capacitación deberán atender las necesidades establecidas en los planes institucionales de capacitación. </w:t>
      </w:r>
    </w:p>
    <w:p w14:paraId="02313659" w14:textId="110FCFD4" w:rsidR="00836899" w:rsidRPr="004E2279" w:rsidRDefault="00836899" w:rsidP="000C52CF">
      <w:pPr>
        <w:spacing w:after="0" w:line="360" w:lineRule="auto"/>
        <w:jc w:val="both"/>
        <w:rPr>
          <w:rFonts w:ascii="Arial" w:hAnsi="Arial" w:cs="Arial"/>
          <w:sz w:val="24"/>
          <w:szCs w:val="24"/>
        </w:rPr>
      </w:pPr>
      <w:r w:rsidRPr="004E2279">
        <w:rPr>
          <w:rFonts w:ascii="Arial" w:hAnsi="Arial" w:cs="Arial"/>
          <w:b/>
          <w:bCs/>
          <w:sz w:val="24"/>
          <w:szCs w:val="24"/>
        </w:rPr>
        <w:t>Artículo 66.</w:t>
      </w:r>
      <w:r w:rsidRPr="004E2279">
        <w:rPr>
          <w:rFonts w:ascii="Arial" w:hAnsi="Arial" w:cs="Arial"/>
          <w:sz w:val="24"/>
          <w:szCs w:val="24"/>
        </w:rPr>
        <w:t xml:space="preserve"> Los programas de capacitación deberán orientarse al desarrollo de las competencias laborales necesarias para el desempeño de los empleados públicos en niveles de excelencia.</w:t>
      </w:r>
    </w:p>
    <w:p w14:paraId="3F3EE755" w14:textId="398A03AF" w:rsidR="00360389" w:rsidRDefault="00360389" w:rsidP="000C52CF">
      <w:pPr>
        <w:spacing w:after="0" w:line="360" w:lineRule="auto"/>
        <w:jc w:val="both"/>
        <w:rPr>
          <w:rFonts w:ascii="Arial" w:hAnsi="Arial" w:cs="Arial"/>
          <w:sz w:val="24"/>
          <w:szCs w:val="24"/>
        </w:rPr>
      </w:pPr>
      <w:r w:rsidRPr="004E2279">
        <w:rPr>
          <w:rFonts w:ascii="Arial" w:hAnsi="Arial" w:cs="Arial"/>
          <w:sz w:val="24"/>
          <w:szCs w:val="24"/>
        </w:rPr>
        <w:sym w:font="Symbol" w:char="F0B7"/>
      </w:r>
      <w:r w:rsidRPr="004E2279">
        <w:rPr>
          <w:rFonts w:ascii="Arial" w:hAnsi="Arial" w:cs="Arial"/>
          <w:sz w:val="24"/>
          <w:szCs w:val="24"/>
        </w:rPr>
        <w:t xml:space="preserve"> Resolución 390 de 2017 del Departamento Administrativo de la Función Pública; Por la cual se Actualiza el Plan Nacional de Formación y Capacitación</w:t>
      </w:r>
      <w:r w:rsidR="00DA4C37">
        <w:rPr>
          <w:rFonts w:ascii="Arial" w:hAnsi="Arial" w:cs="Arial"/>
          <w:sz w:val="24"/>
          <w:szCs w:val="24"/>
        </w:rPr>
        <w:t xml:space="preserve">” </w:t>
      </w:r>
      <w:r w:rsidR="00DA4C37" w:rsidRPr="00DA4C37">
        <w:rPr>
          <w:rFonts w:ascii="Arial" w:hAnsi="Arial" w:cs="Arial"/>
          <w:sz w:val="24"/>
          <w:szCs w:val="24"/>
        </w:rPr>
        <w:t>(decreto numero 1227 CNSC, 2005)</w:t>
      </w:r>
      <w:r w:rsidRPr="004E2279">
        <w:rPr>
          <w:rFonts w:ascii="Arial" w:hAnsi="Arial" w:cs="Arial"/>
          <w:sz w:val="24"/>
          <w:szCs w:val="24"/>
        </w:rPr>
        <w:t>.</w:t>
      </w:r>
    </w:p>
    <w:p w14:paraId="233FBA74" w14:textId="77777777" w:rsidR="004D41FC" w:rsidRDefault="004D41FC" w:rsidP="000C52CF">
      <w:pPr>
        <w:spacing w:after="0" w:line="360" w:lineRule="auto"/>
        <w:jc w:val="both"/>
        <w:rPr>
          <w:rFonts w:ascii="Arial" w:hAnsi="Arial" w:cs="Arial"/>
          <w:sz w:val="24"/>
          <w:szCs w:val="24"/>
        </w:rPr>
      </w:pPr>
    </w:p>
    <w:p w14:paraId="6BDBA672" w14:textId="77777777" w:rsidR="004D41FC" w:rsidRDefault="004D41FC" w:rsidP="000C52CF">
      <w:pPr>
        <w:spacing w:after="0" w:line="360" w:lineRule="auto"/>
        <w:jc w:val="both"/>
        <w:rPr>
          <w:rFonts w:ascii="Arial" w:hAnsi="Arial" w:cs="Arial"/>
          <w:sz w:val="24"/>
          <w:szCs w:val="24"/>
        </w:rPr>
      </w:pPr>
    </w:p>
    <w:p w14:paraId="1F16B771" w14:textId="77777777" w:rsidR="004D41FC" w:rsidRDefault="004D41FC" w:rsidP="000C52CF">
      <w:pPr>
        <w:spacing w:after="0" w:line="360" w:lineRule="auto"/>
        <w:jc w:val="both"/>
        <w:rPr>
          <w:rFonts w:ascii="Arial" w:hAnsi="Arial" w:cs="Arial"/>
          <w:sz w:val="24"/>
          <w:szCs w:val="24"/>
        </w:rPr>
      </w:pPr>
    </w:p>
    <w:p w14:paraId="66664867" w14:textId="058E8888" w:rsidR="00BB44EF" w:rsidRPr="004E2279" w:rsidRDefault="00EE30ED" w:rsidP="0062565E">
      <w:pPr>
        <w:pStyle w:val="Ttulo1"/>
        <w:numPr>
          <w:ilvl w:val="0"/>
          <w:numId w:val="4"/>
        </w:numPr>
        <w:spacing w:before="0" w:line="360" w:lineRule="auto"/>
        <w:jc w:val="center"/>
        <w:rPr>
          <w:rFonts w:ascii="Arial" w:hAnsi="Arial" w:cs="Arial"/>
          <w:b/>
          <w:bCs/>
          <w:color w:val="auto"/>
          <w:sz w:val="24"/>
          <w:szCs w:val="24"/>
        </w:rPr>
      </w:pPr>
      <w:bookmarkStart w:id="6" w:name="_Toc135940968"/>
      <w:r w:rsidRPr="004E2279">
        <w:rPr>
          <w:rFonts w:ascii="Arial" w:hAnsi="Arial" w:cs="Arial"/>
          <w:b/>
          <w:bCs/>
          <w:color w:val="auto"/>
          <w:sz w:val="24"/>
          <w:szCs w:val="24"/>
        </w:rPr>
        <w:lastRenderedPageBreak/>
        <w:t>DEFINICIONES</w:t>
      </w:r>
      <w:bookmarkEnd w:id="6"/>
    </w:p>
    <w:p w14:paraId="48187683" w14:textId="77777777" w:rsidR="0062565E" w:rsidRPr="004E2279" w:rsidRDefault="0062565E" w:rsidP="0062565E">
      <w:pPr>
        <w:rPr>
          <w:rFonts w:ascii="Arial" w:hAnsi="Arial" w:cs="Arial"/>
          <w:sz w:val="24"/>
          <w:szCs w:val="24"/>
        </w:rPr>
      </w:pPr>
    </w:p>
    <w:p w14:paraId="2D5FB2F8" w14:textId="4535DD04" w:rsidR="00F04AC5" w:rsidRPr="004E2279" w:rsidRDefault="00662C70" w:rsidP="000C52CF">
      <w:pPr>
        <w:spacing w:after="0" w:line="360" w:lineRule="auto"/>
        <w:jc w:val="both"/>
        <w:rPr>
          <w:rFonts w:ascii="Arial" w:hAnsi="Arial" w:cs="Arial"/>
          <w:sz w:val="24"/>
          <w:szCs w:val="24"/>
        </w:rPr>
      </w:pPr>
      <w:r w:rsidRPr="004E2279">
        <w:rPr>
          <w:rFonts w:ascii="Arial" w:hAnsi="Arial" w:cs="Arial"/>
          <w:sz w:val="24"/>
          <w:szCs w:val="24"/>
        </w:rPr>
        <w:sym w:font="Symbol" w:char="F0B7"/>
      </w:r>
      <w:r w:rsidRPr="004E2279">
        <w:rPr>
          <w:rFonts w:ascii="Arial" w:hAnsi="Arial" w:cs="Arial"/>
          <w:sz w:val="24"/>
          <w:szCs w:val="24"/>
        </w:rPr>
        <w:t xml:space="preserve"> </w:t>
      </w:r>
      <w:r w:rsidR="00C82120" w:rsidRPr="004E2279">
        <w:rPr>
          <w:rFonts w:ascii="Arial" w:hAnsi="Arial" w:cs="Arial"/>
          <w:b/>
          <w:bCs/>
          <w:sz w:val="24"/>
          <w:szCs w:val="24"/>
        </w:rPr>
        <w:t>Inducción:</w:t>
      </w:r>
      <w:r w:rsidR="00C82120" w:rsidRPr="004E2279">
        <w:rPr>
          <w:rFonts w:ascii="Arial" w:hAnsi="Arial" w:cs="Arial"/>
          <w:sz w:val="24"/>
          <w:szCs w:val="24"/>
        </w:rPr>
        <w:t xml:space="preserve"> </w:t>
      </w:r>
      <w:r w:rsidR="00A87AEC">
        <w:rPr>
          <w:rFonts w:ascii="Arial" w:hAnsi="Arial" w:cs="Arial"/>
          <w:sz w:val="24"/>
          <w:szCs w:val="24"/>
        </w:rPr>
        <w:t>“</w:t>
      </w:r>
      <w:r w:rsidR="00B06588" w:rsidRPr="00B06588">
        <w:rPr>
          <w:rFonts w:ascii="Arial" w:hAnsi="Arial" w:cs="Arial"/>
          <w:sz w:val="24"/>
          <w:szCs w:val="24"/>
        </w:rPr>
        <w:t>La inducción es un proceso que guía e induce al nuevo servidor a la organización de la cual entra a formar parte y es indispensable por cuanto la persona se familiariza con la cultura organizacional, la filosofía y los valores institucionales</w:t>
      </w:r>
      <w:r w:rsidR="00A87AEC">
        <w:rPr>
          <w:rFonts w:ascii="Arial" w:hAnsi="Arial" w:cs="Arial"/>
          <w:sz w:val="24"/>
          <w:szCs w:val="24"/>
        </w:rPr>
        <w:t>”</w:t>
      </w:r>
      <w:r w:rsidR="00A87AEC" w:rsidRPr="00A87AEC">
        <w:t xml:space="preserve"> </w:t>
      </w:r>
      <w:r w:rsidR="00A87AEC" w:rsidRPr="00A87AEC">
        <w:rPr>
          <w:rFonts w:ascii="Arial" w:hAnsi="Arial" w:cs="Arial"/>
          <w:sz w:val="24"/>
          <w:szCs w:val="24"/>
        </w:rPr>
        <w:t>(Concepto 452251, 2020)</w:t>
      </w:r>
      <w:r w:rsidR="00B06588" w:rsidRPr="00B06588">
        <w:rPr>
          <w:rFonts w:ascii="Arial" w:hAnsi="Arial" w:cs="Arial"/>
          <w:sz w:val="24"/>
          <w:szCs w:val="24"/>
        </w:rPr>
        <w:t>.</w:t>
      </w:r>
      <w:r w:rsidR="00C82120" w:rsidRPr="004E2279">
        <w:rPr>
          <w:rFonts w:ascii="Arial" w:hAnsi="Arial" w:cs="Arial"/>
          <w:sz w:val="24"/>
          <w:szCs w:val="24"/>
        </w:rPr>
        <w:t xml:space="preserve"> </w:t>
      </w:r>
    </w:p>
    <w:p w14:paraId="78BD10A5" w14:textId="0F93210B" w:rsidR="00F04AC5" w:rsidRPr="004E2279" w:rsidRDefault="00C82120" w:rsidP="000C52CF">
      <w:pPr>
        <w:spacing w:after="0" w:line="360" w:lineRule="auto"/>
        <w:jc w:val="both"/>
        <w:rPr>
          <w:rFonts w:ascii="Arial" w:hAnsi="Arial" w:cs="Arial"/>
          <w:sz w:val="24"/>
          <w:szCs w:val="24"/>
        </w:rPr>
      </w:pPr>
      <w:r w:rsidRPr="004E2279">
        <w:rPr>
          <w:rFonts w:ascii="Arial" w:hAnsi="Arial" w:cs="Arial"/>
          <w:sz w:val="24"/>
          <w:szCs w:val="24"/>
        </w:rPr>
        <w:sym w:font="Symbol" w:char="F0B7"/>
      </w:r>
      <w:r w:rsidRPr="004E2279">
        <w:rPr>
          <w:rFonts w:ascii="Arial" w:hAnsi="Arial" w:cs="Arial"/>
          <w:sz w:val="24"/>
          <w:szCs w:val="24"/>
        </w:rPr>
        <w:t xml:space="preserve"> </w:t>
      </w:r>
      <w:r w:rsidRPr="004E2279">
        <w:rPr>
          <w:rFonts w:ascii="Arial" w:hAnsi="Arial" w:cs="Arial"/>
          <w:b/>
          <w:bCs/>
          <w:sz w:val="24"/>
          <w:szCs w:val="24"/>
        </w:rPr>
        <w:t>Reinducción:</w:t>
      </w:r>
      <w:r w:rsidRPr="004E2279">
        <w:rPr>
          <w:rFonts w:ascii="Arial" w:hAnsi="Arial" w:cs="Arial"/>
          <w:sz w:val="24"/>
          <w:szCs w:val="24"/>
        </w:rPr>
        <w:t xml:space="preserve"> Es un proceso </w:t>
      </w:r>
      <w:r w:rsidR="00666933">
        <w:rPr>
          <w:rFonts w:ascii="Arial" w:hAnsi="Arial" w:cs="Arial"/>
          <w:sz w:val="24"/>
          <w:szCs w:val="24"/>
        </w:rPr>
        <w:t xml:space="preserve">en el </w:t>
      </w:r>
      <w:r w:rsidR="00666933">
        <w:rPr>
          <w:rFonts w:ascii="Arial" w:hAnsi="Arial" w:cs="Arial"/>
          <w:sz w:val="24"/>
          <w:szCs w:val="24"/>
        </w:rPr>
        <w:tab/>
        <w:t xml:space="preserve">que </w:t>
      </w:r>
      <w:r w:rsidR="005542F9">
        <w:rPr>
          <w:rFonts w:ascii="Arial" w:hAnsi="Arial" w:cs="Arial"/>
          <w:sz w:val="24"/>
          <w:szCs w:val="24"/>
        </w:rPr>
        <w:t xml:space="preserve">se busca </w:t>
      </w:r>
      <w:r w:rsidRPr="004E2279">
        <w:rPr>
          <w:rFonts w:ascii="Arial" w:hAnsi="Arial" w:cs="Arial"/>
          <w:sz w:val="24"/>
          <w:szCs w:val="24"/>
        </w:rPr>
        <w:t>reorienta</w:t>
      </w:r>
      <w:r w:rsidR="005542F9">
        <w:rPr>
          <w:rFonts w:ascii="Arial" w:hAnsi="Arial" w:cs="Arial"/>
          <w:sz w:val="24"/>
          <w:szCs w:val="24"/>
        </w:rPr>
        <w:t>r</w:t>
      </w:r>
      <w:r w:rsidRPr="004E2279">
        <w:rPr>
          <w:rFonts w:ascii="Arial" w:hAnsi="Arial" w:cs="Arial"/>
          <w:sz w:val="24"/>
          <w:szCs w:val="24"/>
        </w:rPr>
        <w:t xml:space="preserve"> al personal vinculado en </w:t>
      </w:r>
      <w:r w:rsidR="005542F9">
        <w:rPr>
          <w:rFonts w:ascii="Arial" w:hAnsi="Arial" w:cs="Arial"/>
          <w:sz w:val="24"/>
          <w:szCs w:val="24"/>
        </w:rPr>
        <w:t>una</w:t>
      </w:r>
      <w:r w:rsidRPr="004E2279">
        <w:rPr>
          <w:rFonts w:ascii="Arial" w:hAnsi="Arial" w:cs="Arial"/>
          <w:sz w:val="24"/>
          <w:szCs w:val="24"/>
        </w:rPr>
        <w:t xml:space="preserve"> institución </w:t>
      </w:r>
      <w:r w:rsidR="00293EF0">
        <w:rPr>
          <w:rFonts w:ascii="Arial" w:hAnsi="Arial" w:cs="Arial"/>
          <w:sz w:val="24"/>
          <w:szCs w:val="24"/>
        </w:rPr>
        <w:t>periódicamente o cuando se realicen</w:t>
      </w:r>
      <w:r w:rsidRPr="004E2279">
        <w:rPr>
          <w:rFonts w:ascii="Arial" w:hAnsi="Arial" w:cs="Arial"/>
          <w:sz w:val="24"/>
          <w:szCs w:val="24"/>
        </w:rPr>
        <w:t xml:space="preserve"> cambios </w:t>
      </w:r>
      <w:r w:rsidR="00293EF0">
        <w:rPr>
          <w:rFonts w:ascii="Arial" w:hAnsi="Arial" w:cs="Arial"/>
          <w:sz w:val="24"/>
          <w:szCs w:val="24"/>
        </w:rPr>
        <w:t>en</w:t>
      </w:r>
      <w:r w:rsidRPr="004E2279">
        <w:rPr>
          <w:rFonts w:ascii="Arial" w:hAnsi="Arial" w:cs="Arial"/>
          <w:sz w:val="24"/>
          <w:szCs w:val="24"/>
        </w:rPr>
        <w:t xml:space="preserve"> políticas institucionales. </w:t>
      </w:r>
    </w:p>
    <w:p w14:paraId="63709614" w14:textId="141133B2" w:rsidR="00F04AC5" w:rsidRPr="004E2279" w:rsidRDefault="00C82120" w:rsidP="000C52CF">
      <w:pPr>
        <w:spacing w:after="0" w:line="360" w:lineRule="auto"/>
        <w:jc w:val="both"/>
        <w:rPr>
          <w:rFonts w:ascii="Arial" w:hAnsi="Arial" w:cs="Arial"/>
          <w:sz w:val="24"/>
          <w:szCs w:val="24"/>
        </w:rPr>
      </w:pPr>
      <w:r w:rsidRPr="004E2279">
        <w:rPr>
          <w:rFonts w:ascii="Arial" w:hAnsi="Arial" w:cs="Arial"/>
          <w:sz w:val="24"/>
          <w:szCs w:val="24"/>
        </w:rPr>
        <w:sym w:font="Symbol" w:char="F0B7"/>
      </w:r>
      <w:r w:rsidRPr="004E2279">
        <w:rPr>
          <w:rFonts w:ascii="Arial" w:hAnsi="Arial" w:cs="Arial"/>
          <w:sz w:val="24"/>
          <w:szCs w:val="24"/>
        </w:rPr>
        <w:t xml:space="preserve"> </w:t>
      </w:r>
      <w:r w:rsidRPr="004E2279">
        <w:rPr>
          <w:rFonts w:ascii="Arial" w:hAnsi="Arial" w:cs="Arial"/>
          <w:b/>
          <w:bCs/>
          <w:sz w:val="24"/>
          <w:szCs w:val="24"/>
        </w:rPr>
        <w:t>Capacitación:</w:t>
      </w:r>
      <w:r w:rsidRPr="004E2279">
        <w:rPr>
          <w:rFonts w:ascii="Arial" w:hAnsi="Arial" w:cs="Arial"/>
          <w:sz w:val="24"/>
          <w:szCs w:val="24"/>
        </w:rPr>
        <w:t xml:space="preserve"> </w:t>
      </w:r>
      <w:r w:rsidR="007D4418">
        <w:rPr>
          <w:rFonts w:ascii="Arial" w:hAnsi="Arial" w:cs="Arial"/>
          <w:sz w:val="24"/>
          <w:szCs w:val="24"/>
        </w:rPr>
        <w:t>“c</w:t>
      </w:r>
      <w:r w:rsidR="007D4418" w:rsidRPr="007D4418">
        <w:rPr>
          <w:rFonts w:ascii="Arial" w:hAnsi="Arial" w:cs="Arial"/>
          <w:sz w:val="24"/>
          <w:szCs w:val="24"/>
        </w:rPr>
        <w:t>onjunto de actividades didácticas, orientadas a ampliar los conocimientos, habilidades y aptitudes del personal que labora en una empresa. La capacitación les permite a los trabajadores poder tener un mejor desempeño en sus actuales y futuros cargos, adaptándose a las exigencias cambiantes del entorno</w:t>
      </w:r>
      <w:r w:rsidRPr="004E2279">
        <w:rPr>
          <w:rFonts w:ascii="Arial" w:hAnsi="Arial" w:cs="Arial"/>
          <w:sz w:val="24"/>
          <w:szCs w:val="24"/>
        </w:rPr>
        <w:t xml:space="preserve">. </w:t>
      </w:r>
    </w:p>
    <w:p w14:paraId="6A56E880" w14:textId="46DE9F55" w:rsidR="00F04AC5" w:rsidRPr="004E2279" w:rsidRDefault="00C82120" w:rsidP="000C52CF">
      <w:pPr>
        <w:spacing w:after="0" w:line="360" w:lineRule="auto"/>
        <w:jc w:val="both"/>
        <w:rPr>
          <w:rFonts w:ascii="Arial" w:hAnsi="Arial" w:cs="Arial"/>
          <w:sz w:val="24"/>
          <w:szCs w:val="24"/>
        </w:rPr>
      </w:pPr>
      <w:r w:rsidRPr="004E2279">
        <w:rPr>
          <w:rFonts w:ascii="Arial" w:hAnsi="Arial" w:cs="Arial"/>
          <w:sz w:val="24"/>
          <w:szCs w:val="24"/>
        </w:rPr>
        <w:sym w:font="Symbol" w:char="F0B7"/>
      </w:r>
      <w:r w:rsidRPr="004E2279">
        <w:rPr>
          <w:rFonts w:ascii="Arial" w:hAnsi="Arial" w:cs="Arial"/>
          <w:sz w:val="24"/>
          <w:szCs w:val="24"/>
        </w:rPr>
        <w:t xml:space="preserve"> </w:t>
      </w:r>
      <w:r w:rsidRPr="004E2279">
        <w:rPr>
          <w:rFonts w:ascii="Arial" w:hAnsi="Arial" w:cs="Arial"/>
          <w:b/>
          <w:bCs/>
          <w:sz w:val="24"/>
          <w:szCs w:val="24"/>
        </w:rPr>
        <w:t>Aptitudes:</w:t>
      </w:r>
      <w:r w:rsidRPr="004E2279">
        <w:rPr>
          <w:rFonts w:ascii="Arial" w:hAnsi="Arial" w:cs="Arial"/>
          <w:sz w:val="24"/>
          <w:szCs w:val="24"/>
        </w:rPr>
        <w:t xml:space="preserve"> Combinación de rasgos y habilidades que hacen que una persona realice mejor cierto tipo de operaciones o actividades</w:t>
      </w:r>
      <w:r w:rsidR="00A8264D">
        <w:rPr>
          <w:rFonts w:ascii="Arial" w:hAnsi="Arial" w:cs="Arial"/>
          <w:sz w:val="24"/>
          <w:szCs w:val="24"/>
        </w:rPr>
        <w:t xml:space="preserve">” </w:t>
      </w:r>
      <w:r w:rsidR="00A8264D" w:rsidRPr="00A8264D">
        <w:rPr>
          <w:rFonts w:ascii="Arial" w:hAnsi="Arial" w:cs="Arial"/>
          <w:sz w:val="24"/>
          <w:szCs w:val="24"/>
        </w:rPr>
        <w:t>(Pérez, 2021)</w:t>
      </w:r>
      <w:r w:rsidRPr="004E2279">
        <w:rPr>
          <w:rFonts w:ascii="Arial" w:hAnsi="Arial" w:cs="Arial"/>
          <w:sz w:val="24"/>
          <w:szCs w:val="24"/>
        </w:rPr>
        <w:t>.</w:t>
      </w:r>
    </w:p>
    <w:p w14:paraId="0DCA655F" w14:textId="2D87E199" w:rsidR="00C82120" w:rsidRPr="004E2279" w:rsidRDefault="00C82120" w:rsidP="000C52CF">
      <w:pPr>
        <w:spacing w:after="0" w:line="360" w:lineRule="auto"/>
        <w:jc w:val="both"/>
        <w:rPr>
          <w:rFonts w:ascii="Arial" w:hAnsi="Arial" w:cs="Arial"/>
          <w:sz w:val="24"/>
          <w:szCs w:val="24"/>
        </w:rPr>
      </w:pPr>
      <w:r w:rsidRPr="004E2279">
        <w:rPr>
          <w:rFonts w:ascii="Arial" w:hAnsi="Arial" w:cs="Arial"/>
          <w:sz w:val="24"/>
          <w:szCs w:val="24"/>
        </w:rPr>
        <w:t xml:space="preserve"> </w:t>
      </w:r>
      <w:r w:rsidRPr="004E2279">
        <w:rPr>
          <w:rFonts w:ascii="Arial" w:hAnsi="Arial" w:cs="Arial"/>
          <w:sz w:val="24"/>
          <w:szCs w:val="24"/>
        </w:rPr>
        <w:sym w:font="Symbol" w:char="F0B7"/>
      </w:r>
      <w:r w:rsidRPr="004E2279">
        <w:rPr>
          <w:rFonts w:ascii="Arial" w:hAnsi="Arial" w:cs="Arial"/>
          <w:sz w:val="24"/>
          <w:szCs w:val="24"/>
        </w:rPr>
        <w:t xml:space="preserve"> </w:t>
      </w:r>
      <w:r w:rsidRPr="004E2279">
        <w:rPr>
          <w:rFonts w:ascii="Arial" w:hAnsi="Arial" w:cs="Arial"/>
          <w:b/>
          <w:bCs/>
          <w:sz w:val="24"/>
          <w:szCs w:val="24"/>
        </w:rPr>
        <w:t>Conocimientos:</w:t>
      </w:r>
      <w:r w:rsidRPr="004E2279">
        <w:rPr>
          <w:rFonts w:ascii="Arial" w:hAnsi="Arial" w:cs="Arial"/>
          <w:sz w:val="24"/>
          <w:szCs w:val="24"/>
        </w:rPr>
        <w:t xml:space="preserve"> </w:t>
      </w:r>
      <w:r w:rsidR="00D35AE2">
        <w:rPr>
          <w:rFonts w:ascii="Arial" w:hAnsi="Arial" w:cs="Arial"/>
          <w:sz w:val="24"/>
          <w:szCs w:val="24"/>
        </w:rPr>
        <w:t>“c</w:t>
      </w:r>
      <w:r w:rsidR="00D35AE2" w:rsidRPr="00D35AE2">
        <w:rPr>
          <w:rFonts w:ascii="Arial" w:hAnsi="Arial" w:cs="Arial"/>
          <w:sz w:val="24"/>
          <w:szCs w:val="24"/>
        </w:rPr>
        <w:t>onjunto de representaciones abstractas que se almacenan mediante la experiencia, la adquisición de conocimientos o a través de la observación. En el sentido más extenso, se trata de la tenencia de variados datos interrelacionados que, al ser tomados por sí solos, poseen un menor valor cualitativo</w:t>
      </w:r>
      <w:r w:rsidR="006B6111">
        <w:rPr>
          <w:rFonts w:ascii="Arial" w:hAnsi="Arial" w:cs="Arial"/>
          <w:sz w:val="24"/>
          <w:szCs w:val="24"/>
        </w:rPr>
        <w:t xml:space="preserve">” </w:t>
      </w:r>
      <w:r w:rsidR="006B6111" w:rsidRPr="006B6111">
        <w:rPr>
          <w:rFonts w:ascii="Arial" w:hAnsi="Arial" w:cs="Arial"/>
          <w:sz w:val="24"/>
          <w:szCs w:val="24"/>
        </w:rPr>
        <w:t>(Martínez, 2021)</w:t>
      </w:r>
      <w:r w:rsidRPr="004E2279">
        <w:rPr>
          <w:rFonts w:ascii="Arial" w:hAnsi="Arial" w:cs="Arial"/>
          <w:sz w:val="24"/>
          <w:szCs w:val="24"/>
        </w:rPr>
        <w:t>.</w:t>
      </w:r>
    </w:p>
    <w:p w14:paraId="0090296C" w14:textId="539EB11B" w:rsidR="009E7E80" w:rsidRPr="004E2279" w:rsidRDefault="006444A6" w:rsidP="000C52CF">
      <w:pPr>
        <w:spacing w:after="0" w:line="360" w:lineRule="auto"/>
        <w:jc w:val="both"/>
        <w:rPr>
          <w:rFonts w:ascii="Arial" w:hAnsi="Arial" w:cs="Arial"/>
          <w:sz w:val="24"/>
          <w:szCs w:val="24"/>
        </w:rPr>
      </w:pPr>
      <w:r w:rsidRPr="004E2279">
        <w:rPr>
          <w:rFonts w:ascii="Arial" w:hAnsi="Arial" w:cs="Arial"/>
          <w:sz w:val="24"/>
          <w:szCs w:val="24"/>
        </w:rPr>
        <w:sym w:font="Symbol" w:char="F0B7"/>
      </w:r>
      <w:r w:rsidRPr="004E2279">
        <w:rPr>
          <w:rFonts w:ascii="Arial" w:hAnsi="Arial" w:cs="Arial"/>
          <w:sz w:val="24"/>
          <w:szCs w:val="24"/>
        </w:rPr>
        <w:t xml:space="preserve"> </w:t>
      </w:r>
      <w:r w:rsidR="007273DF" w:rsidRPr="004E2279">
        <w:rPr>
          <w:rFonts w:ascii="Arial" w:hAnsi="Arial" w:cs="Arial"/>
          <w:b/>
          <w:bCs/>
          <w:sz w:val="24"/>
          <w:szCs w:val="24"/>
        </w:rPr>
        <w:t>Educación No Formal (Educación para el trabajo y Desarrollo Humano).</w:t>
      </w:r>
      <w:r w:rsidR="007273DF" w:rsidRPr="004E2279">
        <w:rPr>
          <w:rFonts w:ascii="Arial" w:hAnsi="Arial" w:cs="Arial"/>
          <w:sz w:val="24"/>
          <w:szCs w:val="24"/>
        </w:rPr>
        <w:t xml:space="preserve"> La Educación No Formal, hoy denominada Educación para el trabajo y el Desarrollo Humano (según la ley 1064 de 2006), es la que se ofrece con el objeto de complementar, actualizar, suplir conocimientos y formar en aspectos académicos o laborales sin sujeción al sistema de niveles y grados establecidos </w:t>
      </w:r>
      <w:r w:rsidR="004F7EF4" w:rsidRPr="004F7EF4">
        <w:rPr>
          <w:rFonts w:ascii="Arial" w:hAnsi="Arial" w:cs="Arial"/>
          <w:sz w:val="24"/>
          <w:szCs w:val="24"/>
        </w:rPr>
        <w:t>(</w:t>
      </w:r>
      <w:r w:rsidR="004F7EF4">
        <w:rPr>
          <w:rFonts w:ascii="Arial" w:hAnsi="Arial" w:cs="Arial"/>
          <w:sz w:val="24"/>
          <w:szCs w:val="24"/>
        </w:rPr>
        <w:t>Ley 115, C</w:t>
      </w:r>
      <w:r w:rsidR="004F7EF4" w:rsidRPr="004F7EF4">
        <w:rPr>
          <w:rFonts w:ascii="Arial" w:hAnsi="Arial" w:cs="Arial"/>
          <w:sz w:val="24"/>
          <w:szCs w:val="24"/>
        </w:rPr>
        <w:t>ongreso de la república de Colombia, 1994)</w:t>
      </w:r>
      <w:r w:rsidR="007273DF" w:rsidRPr="004E2279">
        <w:rPr>
          <w:rFonts w:ascii="Arial" w:hAnsi="Arial" w:cs="Arial"/>
          <w:sz w:val="24"/>
          <w:szCs w:val="24"/>
        </w:rPr>
        <w:t xml:space="preserve">. </w:t>
      </w:r>
    </w:p>
    <w:p w14:paraId="7EB75E33" w14:textId="03837094" w:rsidR="00162785" w:rsidRPr="004E2279" w:rsidRDefault="006444A6" w:rsidP="000C52CF">
      <w:pPr>
        <w:spacing w:after="0" w:line="360" w:lineRule="auto"/>
        <w:jc w:val="both"/>
        <w:rPr>
          <w:rFonts w:ascii="Arial" w:hAnsi="Arial" w:cs="Arial"/>
          <w:sz w:val="24"/>
          <w:szCs w:val="24"/>
        </w:rPr>
      </w:pPr>
      <w:r w:rsidRPr="004E2279">
        <w:rPr>
          <w:rFonts w:ascii="Arial" w:hAnsi="Arial" w:cs="Arial"/>
          <w:sz w:val="24"/>
          <w:szCs w:val="24"/>
        </w:rPr>
        <w:sym w:font="Symbol" w:char="F0B7"/>
      </w:r>
      <w:r w:rsidRPr="004E2279">
        <w:rPr>
          <w:rFonts w:ascii="Arial" w:hAnsi="Arial" w:cs="Arial"/>
          <w:sz w:val="24"/>
          <w:szCs w:val="24"/>
        </w:rPr>
        <w:t xml:space="preserve">  </w:t>
      </w:r>
      <w:r w:rsidR="00162785" w:rsidRPr="004E2279">
        <w:rPr>
          <w:rFonts w:ascii="Arial" w:hAnsi="Arial" w:cs="Arial"/>
          <w:b/>
          <w:bCs/>
          <w:sz w:val="24"/>
          <w:szCs w:val="24"/>
        </w:rPr>
        <w:t>Educación Formal.</w:t>
      </w:r>
      <w:r w:rsidR="00162785" w:rsidRPr="004E2279">
        <w:rPr>
          <w:rFonts w:ascii="Arial" w:hAnsi="Arial" w:cs="Arial"/>
          <w:sz w:val="24"/>
          <w:szCs w:val="24"/>
        </w:rPr>
        <w:t xml:space="preserve"> Se entiende por educación formal aquella que se imparte en establecimientos educativos aprobados, en una secuencia regular de ciclos lectivos, </w:t>
      </w:r>
      <w:r w:rsidR="00162785" w:rsidRPr="004E2279">
        <w:rPr>
          <w:rFonts w:ascii="Arial" w:hAnsi="Arial" w:cs="Arial"/>
          <w:sz w:val="24"/>
          <w:szCs w:val="24"/>
        </w:rPr>
        <w:lastRenderedPageBreak/>
        <w:t xml:space="preserve">con sujeción a pautas curriculares progresivas, y conducente a grados y </w:t>
      </w:r>
      <w:r w:rsidR="00252142" w:rsidRPr="004E2279">
        <w:rPr>
          <w:rFonts w:ascii="Arial" w:hAnsi="Arial" w:cs="Arial"/>
          <w:sz w:val="24"/>
          <w:szCs w:val="24"/>
        </w:rPr>
        <w:t>títulos</w:t>
      </w:r>
      <w:r w:rsidR="00252142" w:rsidRPr="004F7EF4">
        <w:rPr>
          <w:rFonts w:ascii="Arial" w:hAnsi="Arial" w:cs="Arial"/>
          <w:sz w:val="24"/>
          <w:szCs w:val="24"/>
        </w:rPr>
        <w:t xml:space="preserve"> (</w:t>
      </w:r>
      <w:r w:rsidR="00EA222E">
        <w:rPr>
          <w:rFonts w:ascii="Arial" w:hAnsi="Arial" w:cs="Arial"/>
          <w:sz w:val="24"/>
          <w:szCs w:val="24"/>
        </w:rPr>
        <w:t>Ley 115, C</w:t>
      </w:r>
      <w:r w:rsidR="00EA222E" w:rsidRPr="004F7EF4">
        <w:rPr>
          <w:rFonts w:ascii="Arial" w:hAnsi="Arial" w:cs="Arial"/>
          <w:sz w:val="24"/>
          <w:szCs w:val="24"/>
        </w:rPr>
        <w:t>ongreso de la república de Colombia, 1994)</w:t>
      </w:r>
      <w:r w:rsidR="00162785" w:rsidRPr="004E2279">
        <w:rPr>
          <w:rFonts w:ascii="Arial" w:hAnsi="Arial" w:cs="Arial"/>
          <w:sz w:val="24"/>
          <w:szCs w:val="24"/>
        </w:rPr>
        <w:t>.</w:t>
      </w:r>
    </w:p>
    <w:p w14:paraId="6FD12638" w14:textId="77777777" w:rsidR="006444A6" w:rsidRDefault="006444A6" w:rsidP="000C52CF">
      <w:pPr>
        <w:spacing w:after="0" w:line="360" w:lineRule="auto"/>
        <w:jc w:val="both"/>
        <w:rPr>
          <w:rFonts w:ascii="Arial" w:hAnsi="Arial" w:cs="Arial"/>
          <w:sz w:val="24"/>
          <w:szCs w:val="24"/>
        </w:rPr>
      </w:pPr>
    </w:p>
    <w:p w14:paraId="0E24F2C5" w14:textId="77777777" w:rsidR="004D41FC" w:rsidRPr="004E2279" w:rsidRDefault="004D41FC" w:rsidP="000C52CF">
      <w:pPr>
        <w:spacing w:after="0" w:line="360" w:lineRule="auto"/>
        <w:jc w:val="both"/>
        <w:rPr>
          <w:rFonts w:ascii="Arial" w:hAnsi="Arial" w:cs="Arial"/>
          <w:sz w:val="24"/>
          <w:szCs w:val="24"/>
        </w:rPr>
      </w:pPr>
    </w:p>
    <w:p w14:paraId="5FA60E8A" w14:textId="14CE0895" w:rsidR="00D47BE5" w:rsidRPr="004E2279" w:rsidRDefault="00EE30ED" w:rsidP="0062565E">
      <w:pPr>
        <w:pStyle w:val="Ttulo1"/>
        <w:numPr>
          <w:ilvl w:val="0"/>
          <w:numId w:val="4"/>
        </w:numPr>
        <w:spacing w:before="0" w:line="360" w:lineRule="auto"/>
        <w:jc w:val="center"/>
        <w:rPr>
          <w:rFonts w:ascii="Arial" w:hAnsi="Arial" w:cs="Arial"/>
          <w:b/>
          <w:bCs/>
          <w:color w:val="auto"/>
          <w:sz w:val="24"/>
          <w:szCs w:val="24"/>
        </w:rPr>
      </w:pPr>
      <w:bookmarkStart w:id="7" w:name="_Toc135940969"/>
      <w:r w:rsidRPr="004E2279">
        <w:rPr>
          <w:rFonts w:ascii="Arial" w:hAnsi="Arial" w:cs="Arial"/>
          <w:b/>
          <w:bCs/>
          <w:color w:val="auto"/>
          <w:sz w:val="24"/>
          <w:szCs w:val="24"/>
        </w:rPr>
        <w:t>PRINCIPIOS RECTORES DE LA CAPACITACIÓN</w:t>
      </w:r>
      <w:bookmarkEnd w:id="7"/>
    </w:p>
    <w:p w14:paraId="3F2BED48" w14:textId="77777777" w:rsidR="0062565E" w:rsidRPr="004E2279" w:rsidRDefault="0062565E" w:rsidP="0062565E">
      <w:pPr>
        <w:rPr>
          <w:rFonts w:ascii="Arial" w:hAnsi="Arial" w:cs="Arial"/>
          <w:sz w:val="24"/>
          <w:szCs w:val="24"/>
        </w:rPr>
      </w:pPr>
    </w:p>
    <w:p w14:paraId="49217A68" w14:textId="09449FDC" w:rsidR="001F6E96" w:rsidRPr="004E2279" w:rsidRDefault="002B0D16" w:rsidP="009D023D">
      <w:pPr>
        <w:spacing w:after="0" w:line="360" w:lineRule="auto"/>
        <w:jc w:val="both"/>
        <w:rPr>
          <w:rFonts w:ascii="Arial" w:hAnsi="Arial" w:cs="Arial"/>
          <w:sz w:val="24"/>
          <w:szCs w:val="24"/>
        </w:rPr>
      </w:pPr>
      <w:r w:rsidRPr="004E2279">
        <w:rPr>
          <w:rFonts w:ascii="Arial" w:hAnsi="Arial" w:cs="Arial"/>
          <w:sz w:val="24"/>
          <w:szCs w:val="24"/>
        </w:rPr>
        <w:t xml:space="preserve">La capacitación, en </w:t>
      </w:r>
      <w:r w:rsidR="003E6B33">
        <w:rPr>
          <w:rFonts w:ascii="Arial" w:hAnsi="Arial" w:cs="Arial"/>
          <w:sz w:val="24"/>
          <w:szCs w:val="24"/>
        </w:rPr>
        <w:t xml:space="preserve">Gestión y </w:t>
      </w:r>
      <w:r w:rsidR="00417867">
        <w:rPr>
          <w:rFonts w:ascii="Arial" w:hAnsi="Arial" w:cs="Arial"/>
          <w:sz w:val="24"/>
          <w:szCs w:val="24"/>
        </w:rPr>
        <w:t>Procesos</w:t>
      </w:r>
      <w:r w:rsidR="003E6B33">
        <w:rPr>
          <w:rFonts w:ascii="Arial" w:hAnsi="Arial" w:cs="Arial"/>
          <w:sz w:val="24"/>
          <w:szCs w:val="24"/>
        </w:rPr>
        <w:t xml:space="preserve"> Integrales S.A.S.</w:t>
      </w:r>
      <w:r w:rsidRPr="004E2279">
        <w:rPr>
          <w:rFonts w:ascii="Arial" w:hAnsi="Arial" w:cs="Arial"/>
          <w:sz w:val="24"/>
          <w:szCs w:val="24"/>
        </w:rPr>
        <w:t>, deberá basarse en los principios</w:t>
      </w:r>
      <w:r w:rsidR="001F6E96" w:rsidRPr="004E2279">
        <w:rPr>
          <w:rFonts w:ascii="Arial" w:hAnsi="Arial" w:cs="Arial"/>
          <w:sz w:val="24"/>
          <w:szCs w:val="24"/>
        </w:rPr>
        <w:t xml:space="preserve"> e</w:t>
      </w:r>
      <w:r w:rsidRPr="004E2279">
        <w:rPr>
          <w:rFonts w:ascii="Arial" w:hAnsi="Arial" w:cs="Arial"/>
          <w:sz w:val="24"/>
          <w:szCs w:val="24"/>
        </w:rPr>
        <w:t>stablecido</w:t>
      </w:r>
      <w:r w:rsidR="001F6E96" w:rsidRPr="004E2279">
        <w:rPr>
          <w:rFonts w:ascii="Arial" w:hAnsi="Arial" w:cs="Arial"/>
          <w:sz w:val="24"/>
          <w:szCs w:val="24"/>
        </w:rPr>
        <w:t>s</w:t>
      </w:r>
      <w:r w:rsidRPr="004E2279">
        <w:rPr>
          <w:rFonts w:ascii="Arial" w:hAnsi="Arial" w:cs="Arial"/>
          <w:sz w:val="24"/>
          <w:szCs w:val="24"/>
        </w:rPr>
        <w:t xml:space="preserve"> en el Decreto 1083/2015. </w:t>
      </w:r>
      <w:r w:rsidR="001F6E96" w:rsidRPr="004E2279">
        <w:rPr>
          <w:rFonts w:ascii="Arial" w:hAnsi="Arial" w:cs="Arial"/>
          <w:sz w:val="24"/>
          <w:szCs w:val="24"/>
        </w:rPr>
        <w:t xml:space="preserve">Los cuales son: </w:t>
      </w:r>
    </w:p>
    <w:p w14:paraId="7DECD81A" w14:textId="2CD6FC89" w:rsidR="000D35FD" w:rsidRPr="004E2279" w:rsidRDefault="002B0D16" w:rsidP="009D023D">
      <w:pPr>
        <w:spacing w:after="0" w:line="360" w:lineRule="auto"/>
        <w:jc w:val="both"/>
        <w:rPr>
          <w:rFonts w:ascii="Arial" w:hAnsi="Arial" w:cs="Arial"/>
          <w:sz w:val="24"/>
          <w:szCs w:val="24"/>
        </w:rPr>
      </w:pPr>
      <w:r w:rsidRPr="00494523">
        <w:rPr>
          <w:rFonts w:ascii="Arial" w:hAnsi="Arial" w:cs="Arial"/>
          <w:b/>
          <w:bCs/>
          <w:sz w:val="24"/>
          <w:szCs w:val="24"/>
        </w:rPr>
        <w:sym w:font="Symbol" w:char="F0B7"/>
      </w:r>
      <w:r w:rsidRPr="00494523">
        <w:rPr>
          <w:rFonts w:ascii="Arial" w:hAnsi="Arial" w:cs="Arial"/>
          <w:b/>
          <w:bCs/>
          <w:sz w:val="24"/>
          <w:szCs w:val="24"/>
        </w:rPr>
        <w:t xml:space="preserve"> Complementariedad.</w:t>
      </w:r>
      <w:r w:rsidRPr="00494523">
        <w:rPr>
          <w:rFonts w:ascii="Arial" w:hAnsi="Arial" w:cs="Arial"/>
          <w:sz w:val="24"/>
          <w:szCs w:val="24"/>
        </w:rPr>
        <w:t xml:space="preserve"> </w:t>
      </w:r>
      <w:r w:rsidR="00494523">
        <w:rPr>
          <w:rFonts w:ascii="Arial" w:hAnsi="Arial" w:cs="Arial"/>
          <w:sz w:val="24"/>
          <w:szCs w:val="24"/>
        </w:rPr>
        <w:t>“</w:t>
      </w:r>
      <w:r w:rsidRPr="00494523">
        <w:rPr>
          <w:rFonts w:ascii="Arial" w:hAnsi="Arial" w:cs="Arial"/>
          <w:sz w:val="24"/>
          <w:szCs w:val="24"/>
        </w:rPr>
        <w:t>La capacitación se concibe como un proceso</w:t>
      </w:r>
      <w:r w:rsidRPr="004E2279">
        <w:rPr>
          <w:rFonts w:ascii="Arial" w:hAnsi="Arial" w:cs="Arial"/>
          <w:sz w:val="24"/>
          <w:szCs w:val="24"/>
        </w:rPr>
        <w:t xml:space="preserve"> complementario de la planeación, por lo cual debe consultarla y orientar sus propios objetivos en función de los propósitos institucionales</w:t>
      </w:r>
      <w:r w:rsidR="00494523">
        <w:rPr>
          <w:rFonts w:ascii="Arial" w:hAnsi="Arial" w:cs="Arial"/>
          <w:sz w:val="24"/>
          <w:szCs w:val="24"/>
        </w:rPr>
        <w:t xml:space="preserve">” </w:t>
      </w:r>
      <w:r w:rsidR="00494523" w:rsidRPr="00494523">
        <w:rPr>
          <w:rFonts w:ascii="Arial" w:hAnsi="Arial" w:cs="Arial"/>
          <w:sz w:val="24"/>
          <w:szCs w:val="24"/>
        </w:rPr>
        <w:t>(Departamento Administrativo de la Función Pública, 2020)</w:t>
      </w:r>
      <w:r w:rsidRPr="004E2279">
        <w:rPr>
          <w:rFonts w:ascii="Arial" w:hAnsi="Arial" w:cs="Arial"/>
          <w:sz w:val="24"/>
          <w:szCs w:val="24"/>
        </w:rPr>
        <w:t xml:space="preserve">. </w:t>
      </w:r>
    </w:p>
    <w:p w14:paraId="71717558" w14:textId="410FDCD6" w:rsidR="000D35FD" w:rsidRPr="004E2279" w:rsidRDefault="002B0D16" w:rsidP="009D023D">
      <w:pPr>
        <w:spacing w:after="0" w:line="360" w:lineRule="auto"/>
        <w:jc w:val="both"/>
        <w:rPr>
          <w:rFonts w:ascii="Arial" w:hAnsi="Arial" w:cs="Arial"/>
          <w:sz w:val="24"/>
          <w:szCs w:val="24"/>
        </w:rPr>
      </w:pPr>
      <w:r w:rsidRPr="004E2279">
        <w:rPr>
          <w:rFonts w:ascii="Arial" w:hAnsi="Arial" w:cs="Arial"/>
          <w:b/>
          <w:bCs/>
          <w:sz w:val="24"/>
          <w:szCs w:val="24"/>
        </w:rPr>
        <w:sym w:font="Symbol" w:char="F0B7"/>
      </w:r>
      <w:r w:rsidRPr="004E2279">
        <w:rPr>
          <w:rFonts w:ascii="Arial" w:hAnsi="Arial" w:cs="Arial"/>
          <w:b/>
          <w:bCs/>
          <w:sz w:val="24"/>
          <w:szCs w:val="24"/>
        </w:rPr>
        <w:t xml:space="preserve"> Integralidad.</w:t>
      </w:r>
      <w:r w:rsidRPr="004E2279">
        <w:rPr>
          <w:rFonts w:ascii="Arial" w:hAnsi="Arial" w:cs="Arial"/>
          <w:sz w:val="24"/>
          <w:szCs w:val="24"/>
        </w:rPr>
        <w:t xml:space="preserve"> </w:t>
      </w:r>
      <w:r w:rsidR="009E434D">
        <w:rPr>
          <w:rFonts w:ascii="Arial" w:hAnsi="Arial" w:cs="Arial"/>
          <w:sz w:val="24"/>
          <w:szCs w:val="24"/>
        </w:rPr>
        <w:t>“</w:t>
      </w:r>
      <w:r w:rsidRPr="004E2279">
        <w:rPr>
          <w:rFonts w:ascii="Arial" w:hAnsi="Arial" w:cs="Arial"/>
          <w:sz w:val="24"/>
          <w:szCs w:val="24"/>
        </w:rPr>
        <w:t>La capacitación debe contribuir al desarrollo del potencial de los empleados en su sentir, pensar y actuar, articulando el aprendizaje individual con el aprendizaje en equipo y con el aprendizaje organizacional</w:t>
      </w:r>
      <w:r w:rsidR="009E434D">
        <w:rPr>
          <w:rFonts w:ascii="Arial" w:hAnsi="Arial" w:cs="Arial"/>
          <w:sz w:val="24"/>
          <w:szCs w:val="24"/>
        </w:rPr>
        <w:t xml:space="preserve">” </w:t>
      </w:r>
      <w:r w:rsidR="009E434D" w:rsidRPr="00494523">
        <w:rPr>
          <w:rFonts w:ascii="Arial" w:hAnsi="Arial" w:cs="Arial"/>
          <w:sz w:val="24"/>
          <w:szCs w:val="24"/>
        </w:rPr>
        <w:t>(Departamento Administrativo de la Función Pública, 2020)</w:t>
      </w:r>
      <w:r w:rsidR="009E434D" w:rsidRPr="004E2279">
        <w:rPr>
          <w:rFonts w:ascii="Arial" w:hAnsi="Arial" w:cs="Arial"/>
          <w:sz w:val="24"/>
          <w:szCs w:val="24"/>
        </w:rPr>
        <w:t xml:space="preserve">. </w:t>
      </w:r>
      <w:r w:rsidRPr="004E2279">
        <w:rPr>
          <w:rFonts w:ascii="Arial" w:hAnsi="Arial" w:cs="Arial"/>
          <w:sz w:val="24"/>
          <w:szCs w:val="24"/>
        </w:rPr>
        <w:t xml:space="preserve"> </w:t>
      </w:r>
    </w:p>
    <w:p w14:paraId="36EFB031" w14:textId="1FA691E2" w:rsidR="00C64E37" w:rsidRPr="004E2279" w:rsidRDefault="002B0D16" w:rsidP="00C64E37">
      <w:pPr>
        <w:spacing w:after="0" w:line="360" w:lineRule="auto"/>
        <w:jc w:val="both"/>
        <w:rPr>
          <w:rFonts w:ascii="Arial" w:hAnsi="Arial" w:cs="Arial"/>
          <w:sz w:val="24"/>
          <w:szCs w:val="24"/>
        </w:rPr>
      </w:pPr>
      <w:r w:rsidRPr="004E2279">
        <w:rPr>
          <w:rFonts w:ascii="Arial" w:hAnsi="Arial" w:cs="Arial"/>
          <w:b/>
          <w:bCs/>
          <w:sz w:val="24"/>
          <w:szCs w:val="24"/>
        </w:rPr>
        <w:sym w:font="Symbol" w:char="F0B7"/>
      </w:r>
      <w:r w:rsidRPr="004E2279">
        <w:rPr>
          <w:rFonts w:ascii="Arial" w:hAnsi="Arial" w:cs="Arial"/>
          <w:b/>
          <w:bCs/>
          <w:sz w:val="24"/>
          <w:szCs w:val="24"/>
        </w:rPr>
        <w:t xml:space="preserve"> Objetividad.</w:t>
      </w:r>
      <w:r w:rsidRPr="004E2279">
        <w:rPr>
          <w:rFonts w:ascii="Arial" w:hAnsi="Arial" w:cs="Arial"/>
          <w:sz w:val="24"/>
          <w:szCs w:val="24"/>
        </w:rPr>
        <w:t xml:space="preserve"> </w:t>
      </w:r>
      <w:r w:rsidR="00C64E37">
        <w:rPr>
          <w:rFonts w:ascii="Arial" w:hAnsi="Arial" w:cs="Arial"/>
          <w:sz w:val="24"/>
          <w:szCs w:val="24"/>
        </w:rPr>
        <w:t>“</w:t>
      </w:r>
      <w:r w:rsidRPr="004E2279">
        <w:rPr>
          <w:rFonts w:ascii="Arial" w:hAnsi="Arial" w:cs="Arial"/>
          <w:sz w:val="24"/>
          <w:szCs w:val="24"/>
        </w:rPr>
        <w:t>La formulación de políticas, de planes y programas de capacitación, debe ser la respuesta a un diagnóstico de necesidades de capacitación previamente realizado, utilizando procedimientos e instrumentos técnicos propios de las ciencias sociales y administrativas</w:t>
      </w:r>
      <w:r w:rsidR="00C64E37">
        <w:rPr>
          <w:rFonts w:ascii="Arial" w:hAnsi="Arial" w:cs="Arial"/>
          <w:sz w:val="24"/>
          <w:szCs w:val="24"/>
        </w:rPr>
        <w:t xml:space="preserve">” </w:t>
      </w:r>
      <w:r w:rsidR="00C64E37" w:rsidRPr="00494523">
        <w:rPr>
          <w:rFonts w:ascii="Arial" w:hAnsi="Arial" w:cs="Arial"/>
          <w:sz w:val="24"/>
          <w:szCs w:val="24"/>
        </w:rPr>
        <w:t>(Departamento Administrativo de la Función Pública, 2020)</w:t>
      </w:r>
      <w:r w:rsidR="00C64E37" w:rsidRPr="004E2279">
        <w:rPr>
          <w:rFonts w:ascii="Arial" w:hAnsi="Arial" w:cs="Arial"/>
          <w:sz w:val="24"/>
          <w:szCs w:val="24"/>
        </w:rPr>
        <w:t xml:space="preserve">. </w:t>
      </w:r>
    </w:p>
    <w:p w14:paraId="24EB36B2" w14:textId="23A655AA" w:rsidR="00C64E37" w:rsidRPr="004E2279" w:rsidRDefault="002B0D16" w:rsidP="00C75626">
      <w:pPr>
        <w:spacing w:after="0" w:line="360" w:lineRule="auto"/>
        <w:ind w:left="708" w:hanging="708"/>
        <w:jc w:val="both"/>
        <w:rPr>
          <w:rFonts w:ascii="Arial" w:hAnsi="Arial" w:cs="Arial"/>
          <w:sz w:val="24"/>
          <w:szCs w:val="24"/>
        </w:rPr>
      </w:pPr>
      <w:r w:rsidRPr="004E2279">
        <w:rPr>
          <w:rFonts w:ascii="Arial" w:hAnsi="Arial" w:cs="Arial"/>
          <w:b/>
          <w:bCs/>
          <w:sz w:val="24"/>
          <w:szCs w:val="24"/>
        </w:rPr>
        <w:sym w:font="Symbol" w:char="F0B7"/>
      </w:r>
      <w:r w:rsidRPr="004E2279">
        <w:rPr>
          <w:rFonts w:ascii="Arial" w:hAnsi="Arial" w:cs="Arial"/>
          <w:b/>
          <w:bCs/>
          <w:sz w:val="24"/>
          <w:szCs w:val="24"/>
        </w:rPr>
        <w:t xml:space="preserve"> Participación.</w:t>
      </w:r>
      <w:r w:rsidRPr="004E2279">
        <w:rPr>
          <w:rFonts w:ascii="Arial" w:hAnsi="Arial" w:cs="Arial"/>
          <w:sz w:val="24"/>
          <w:szCs w:val="24"/>
        </w:rPr>
        <w:t xml:space="preserve"> </w:t>
      </w:r>
      <w:r w:rsidR="00043D9F">
        <w:rPr>
          <w:rFonts w:ascii="Arial" w:hAnsi="Arial" w:cs="Arial"/>
          <w:sz w:val="24"/>
          <w:szCs w:val="24"/>
        </w:rPr>
        <w:t>“</w:t>
      </w:r>
      <w:r w:rsidRPr="004E2279">
        <w:rPr>
          <w:rFonts w:ascii="Arial" w:hAnsi="Arial" w:cs="Arial"/>
          <w:sz w:val="24"/>
          <w:szCs w:val="24"/>
        </w:rPr>
        <w:t xml:space="preserve">Todos los procesos que hacen parte de la gestión de la capacitación, tales como detección de necesidades, formulación, ejecución y evaluación de planes y programas, deben contar con la </w:t>
      </w:r>
      <w:r w:rsidR="000A11F6" w:rsidRPr="004E2279">
        <w:rPr>
          <w:rFonts w:ascii="Arial" w:hAnsi="Arial" w:cs="Arial"/>
          <w:sz w:val="24"/>
          <w:szCs w:val="24"/>
        </w:rPr>
        <w:t>participación</w:t>
      </w:r>
      <w:r w:rsidRPr="004E2279">
        <w:rPr>
          <w:rFonts w:ascii="Arial" w:hAnsi="Arial" w:cs="Arial"/>
          <w:sz w:val="24"/>
          <w:szCs w:val="24"/>
        </w:rPr>
        <w:t xml:space="preserve"> de los empleados</w:t>
      </w:r>
      <w:r w:rsidR="00C64E37">
        <w:rPr>
          <w:rFonts w:ascii="Arial" w:hAnsi="Arial" w:cs="Arial"/>
          <w:sz w:val="24"/>
          <w:szCs w:val="24"/>
        </w:rPr>
        <w:t xml:space="preserve">” </w:t>
      </w:r>
      <w:r w:rsidR="00C64E37" w:rsidRPr="00494523">
        <w:rPr>
          <w:rFonts w:ascii="Arial" w:hAnsi="Arial" w:cs="Arial"/>
          <w:sz w:val="24"/>
          <w:szCs w:val="24"/>
        </w:rPr>
        <w:t>(Departamento Administrativo de la Función Pública, 2020)</w:t>
      </w:r>
      <w:r w:rsidR="00C64E37" w:rsidRPr="004E2279">
        <w:rPr>
          <w:rFonts w:ascii="Arial" w:hAnsi="Arial" w:cs="Arial"/>
          <w:sz w:val="24"/>
          <w:szCs w:val="24"/>
        </w:rPr>
        <w:t xml:space="preserve">. </w:t>
      </w:r>
    </w:p>
    <w:p w14:paraId="787561CB" w14:textId="564A8777" w:rsidR="000A11F6" w:rsidRPr="004E2279" w:rsidRDefault="002B0D16" w:rsidP="009D023D">
      <w:pPr>
        <w:spacing w:after="0" w:line="360" w:lineRule="auto"/>
        <w:jc w:val="both"/>
        <w:rPr>
          <w:rFonts w:ascii="Arial" w:hAnsi="Arial" w:cs="Arial"/>
          <w:sz w:val="24"/>
          <w:szCs w:val="24"/>
        </w:rPr>
      </w:pPr>
      <w:r w:rsidRPr="004E2279">
        <w:rPr>
          <w:rFonts w:ascii="Arial" w:hAnsi="Arial" w:cs="Arial"/>
          <w:b/>
          <w:bCs/>
          <w:sz w:val="24"/>
          <w:szCs w:val="24"/>
        </w:rPr>
        <w:sym w:font="Symbol" w:char="F0B7"/>
      </w:r>
      <w:r w:rsidRPr="004E2279">
        <w:rPr>
          <w:rFonts w:ascii="Arial" w:hAnsi="Arial" w:cs="Arial"/>
          <w:b/>
          <w:bCs/>
          <w:sz w:val="24"/>
          <w:szCs w:val="24"/>
        </w:rPr>
        <w:t xml:space="preserve"> Prevalencia del interés de la organización.</w:t>
      </w:r>
      <w:r w:rsidRPr="004E2279">
        <w:rPr>
          <w:rFonts w:ascii="Arial" w:hAnsi="Arial" w:cs="Arial"/>
          <w:sz w:val="24"/>
          <w:szCs w:val="24"/>
        </w:rPr>
        <w:t xml:space="preserve"> </w:t>
      </w:r>
      <w:r w:rsidR="00C64E37">
        <w:rPr>
          <w:rFonts w:ascii="Arial" w:hAnsi="Arial" w:cs="Arial"/>
          <w:sz w:val="24"/>
          <w:szCs w:val="24"/>
        </w:rPr>
        <w:t>“</w:t>
      </w:r>
      <w:r w:rsidRPr="004E2279">
        <w:rPr>
          <w:rFonts w:ascii="Arial" w:hAnsi="Arial" w:cs="Arial"/>
          <w:sz w:val="24"/>
          <w:szCs w:val="24"/>
        </w:rPr>
        <w:t>Las políticas, los planes y los programas responderán fundamentalmente a las necesidades de la organización</w:t>
      </w:r>
      <w:r w:rsidR="00C64E37">
        <w:rPr>
          <w:rFonts w:ascii="Arial" w:hAnsi="Arial" w:cs="Arial"/>
          <w:sz w:val="24"/>
          <w:szCs w:val="24"/>
        </w:rPr>
        <w:t xml:space="preserve">” </w:t>
      </w:r>
      <w:r w:rsidR="00C64E37" w:rsidRPr="00494523">
        <w:rPr>
          <w:rFonts w:ascii="Arial" w:hAnsi="Arial" w:cs="Arial"/>
          <w:sz w:val="24"/>
          <w:szCs w:val="24"/>
        </w:rPr>
        <w:t>(Departamento Administrativo de la Función Pública, 2020)</w:t>
      </w:r>
      <w:r w:rsidR="00C64E37" w:rsidRPr="004E2279">
        <w:rPr>
          <w:rFonts w:ascii="Arial" w:hAnsi="Arial" w:cs="Arial"/>
          <w:sz w:val="24"/>
          <w:szCs w:val="24"/>
        </w:rPr>
        <w:t xml:space="preserve">. </w:t>
      </w:r>
      <w:r w:rsidRPr="004E2279">
        <w:rPr>
          <w:rFonts w:ascii="Arial" w:hAnsi="Arial" w:cs="Arial"/>
          <w:sz w:val="24"/>
          <w:szCs w:val="24"/>
        </w:rPr>
        <w:t xml:space="preserve"> </w:t>
      </w:r>
    </w:p>
    <w:p w14:paraId="484B7E23" w14:textId="77777777" w:rsidR="00C64E37" w:rsidRPr="004E2279" w:rsidRDefault="002B0D16" w:rsidP="00C64E37">
      <w:pPr>
        <w:spacing w:after="0" w:line="360" w:lineRule="auto"/>
        <w:jc w:val="both"/>
        <w:rPr>
          <w:rFonts w:ascii="Arial" w:hAnsi="Arial" w:cs="Arial"/>
          <w:sz w:val="24"/>
          <w:szCs w:val="24"/>
        </w:rPr>
      </w:pPr>
      <w:r w:rsidRPr="004E2279">
        <w:rPr>
          <w:rFonts w:ascii="Arial" w:hAnsi="Arial" w:cs="Arial"/>
          <w:b/>
          <w:bCs/>
          <w:sz w:val="24"/>
          <w:szCs w:val="24"/>
        </w:rPr>
        <w:lastRenderedPageBreak/>
        <w:sym w:font="Symbol" w:char="F0B7"/>
      </w:r>
      <w:r w:rsidRPr="004E2279">
        <w:rPr>
          <w:rFonts w:ascii="Arial" w:hAnsi="Arial" w:cs="Arial"/>
          <w:b/>
          <w:bCs/>
          <w:sz w:val="24"/>
          <w:szCs w:val="24"/>
        </w:rPr>
        <w:t xml:space="preserve"> Integración a la carrera administrativa.</w:t>
      </w:r>
      <w:r w:rsidRPr="004E2279">
        <w:rPr>
          <w:rFonts w:ascii="Arial" w:hAnsi="Arial" w:cs="Arial"/>
          <w:sz w:val="24"/>
          <w:szCs w:val="24"/>
        </w:rPr>
        <w:t xml:space="preserve"> </w:t>
      </w:r>
      <w:r w:rsidR="00C64E37">
        <w:rPr>
          <w:rFonts w:ascii="Arial" w:hAnsi="Arial" w:cs="Arial"/>
          <w:sz w:val="24"/>
          <w:szCs w:val="24"/>
        </w:rPr>
        <w:t>“</w:t>
      </w:r>
      <w:r w:rsidRPr="004E2279">
        <w:rPr>
          <w:rFonts w:ascii="Arial" w:hAnsi="Arial" w:cs="Arial"/>
          <w:sz w:val="24"/>
          <w:szCs w:val="24"/>
        </w:rPr>
        <w:t>La capacitación recibida por los funcionarios debe ser valorada como antecedente en los procesos de selección, de acuerdo con las disposiciones sobre la materia</w:t>
      </w:r>
      <w:r w:rsidR="00C64E37">
        <w:rPr>
          <w:rFonts w:ascii="Arial" w:hAnsi="Arial" w:cs="Arial"/>
          <w:sz w:val="24"/>
          <w:szCs w:val="24"/>
        </w:rPr>
        <w:t xml:space="preserve">” </w:t>
      </w:r>
      <w:r w:rsidR="00C64E37" w:rsidRPr="00494523">
        <w:rPr>
          <w:rFonts w:ascii="Arial" w:hAnsi="Arial" w:cs="Arial"/>
          <w:sz w:val="24"/>
          <w:szCs w:val="24"/>
        </w:rPr>
        <w:t>(Departamento Administrativo de la Función Pública, 2020)</w:t>
      </w:r>
      <w:r w:rsidR="00C64E37" w:rsidRPr="004E2279">
        <w:rPr>
          <w:rFonts w:ascii="Arial" w:hAnsi="Arial" w:cs="Arial"/>
          <w:sz w:val="24"/>
          <w:szCs w:val="24"/>
        </w:rPr>
        <w:t xml:space="preserve">. </w:t>
      </w:r>
    </w:p>
    <w:p w14:paraId="78D177E2" w14:textId="77777777" w:rsidR="001B667E" w:rsidRPr="004E2279" w:rsidRDefault="001B667E" w:rsidP="000C52CF">
      <w:pPr>
        <w:spacing w:after="0" w:line="360" w:lineRule="auto"/>
        <w:rPr>
          <w:rFonts w:ascii="Arial" w:hAnsi="Arial" w:cs="Arial"/>
          <w:sz w:val="24"/>
          <w:szCs w:val="24"/>
        </w:rPr>
      </w:pPr>
    </w:p>
    <w:p w14:paraId="1299932C" w14:textId="7A65E5CD" w:rsidR="00D47BE5" w:rsidRPr="004E2279" w:rsidRDefault="001B667E" w:rsidP="0062565E">
      <w:pPr>
        <w:pStyle w:val="Ttulo1"/>
        <w:numPr>
          <w:ilvl w:val="0"/>
          <w:numId w:val="4"/>
        </w:numPr>
        <w:spacing w:before="0" w:line="360" w:lineRule="auto"/>
        <w:jc w:val="center"/>
        <w:rPr>
          <w:rFonts w:ascii="Arial" w:hAnsi="Arial" w:cs="Arial"/>
          <w:b/>
          <w:bCs/>
          <w:color w:val="auto"/>
          <w:sz w:val="24"/>
          <w:szCs w:val="24"/>
        </w:rPr>
      </w:pPr>
      <w:bookmarkStart w:id="8" w:name="_Toc135940970"/>
      <w:r w:rsidRPr="004E2279">
        <w:rPr>
          <w:rFonts w:ascii="Arial" w:hAnsi="Arial" w:cs="Arial"/>
          <w:b/>
          <w:bCs/>
          <w:color w:val="auto"/>
          <w:sz w:val="24"/>
          <w:szCs w:val="24"/>
        </w:rPr>
        <w:t xml:space="preserve">LINEAS PRAGMÁTICAS PARA ENMARCAR LOS </w:t>
      </w:r>
      <w:r w:rsidR="00051296" w:rsidRPr="004E2279">
        <w:rPr>
          <w:rFonts w:ascii="Arial" w:hAnsi="Arial" w:cs="Arial"/>
          <w:b/>
          <w:bCs/>
          <w:color w:val="auto"/>
          <w:sz w:val="24"/>
          <w:szCs w:val="24"/>
        </w:rPr>
        <w:t>PLANES</w:t>
      </w:r>
      <w:r w:rsidRPr="004E2279">
        <w:rPr>
          <w:rFonts w:ascii="Arial" w:hAnsi="Arial" w:cs="Arial"/>
          <w:b/>
          <w:bCs/>
          <w:color w:val="auto"/>
          <w:sz w:val="24"/>
          <w:szCs w:val="24"/>
        </w:rPr>
        <w:t xml:space="preserve"> DE APRENDIZAJE</w:t>
      </w:r>
      <w:bookmarkEnd w:id="8"/>
    </w:p>
    <w:p w14:paraId="322DF477" w14:textId="77777777" w:rsidR="005B0ABF" w:rsidRPr="004E2279" w:rsidRDefault="005B0ABF" w:rsidP="005B0ABF">
      <w:pPr>
        <w:rPr>
          <w:rFonts w:ascii="Arial" w:hAnsi="Arial" w:cs="Arial"/>
          <w:sz w:val="24"/>
          <w:szCs w:val="24"/>
        </w:rPr>
      </w:pPr>
    </w:p>
    <w:p w14:paraId="2CA4ABA1" w14:textId="77777777" w:rsidR="000E279A" w:rsidRPr="004E2279" w:rsidRDefault="009011F5" w:rsidP="000C52CF">
      <w:pPr>
        <w:spacing w:after="0" w:line="360" w:lineRule="auto"/>
        <w:jc w:val="both"/>
        <w:rPr>
          <w:rFonts w:ascii="Arial" w:hAnsi="Arial" w:cs="Arial"/>
          <w:sz w:val="24"/>
          <w:szCs w:val="24"/>
        </w:rPr>
      </w:pPr>
      <w:r w:rsidRPr="004E2279">
        <w:rPr>
          <w:rFonts w:ascii="Arial" w:hAnsi="Arial" w:cs="Arial"/>
          <w:sz w:val="24"/>
          <w:szCs w:val="24"/>
        </w:rPr>
        <w:t xml:space="preserve">1. Gestión del cambio – cultura organizacional (Afrontar con eficiencia los nuevos retos). </w:t>
      </w:r>
    </w:p>
    <w:p w14:paraId="2453B50F" w14:textId="77777777" w:rsidR="000E279A" w:rsidRPr="004E2279" w:rsidRDefault="009011F5" w:rsidP="000C52CF">
      <w:pPr>
        <w:spacing w:after="0" w:line="360" w:lineRule="auto"/>
        <w:jc w:val="both"/>
        <w:rPr>
          <w:rFonts w:ascii="Arial" w:hAnsi="Arial" w:cs="Arial"/>
          <w:sz w:val="24"/>
          <w:szCs w:val="24"/>
        </w:rPr>
      </w:pPr>
      <w:r w:rsidRPr="004E2279">
        <w:rPr>
          <w:rFonts w:ascii="Arial" w:hAnsi="Arial" w:cs="Arial"/>
          <w:sz w:val="24"/>
          <w:szCs w:val="24"/>
        </w:rPr>
        <w:t xml:space="preserve">2. Servicio al Ciudadano (trato diferencial, aceptación, comunicación, </w:t>
      </w:r>
      <w:r w:rsidR="00262FE7" w:rsidRPr="004E2279">
        <w:rPr>
          <w:rFonts w:ascii="Arial" w:hAnsi="Arial" w:cs="Arial"/>
          <w:sz w:val="24"/>
          <w:szCs w:val="24"/>
        </w:rPr>
        <w:t>situaciones difíciles</w:t>
      </w:r>
      <w:r w:rsidRPr="004E2279">
        <w:rPr>
          <w:rFonts w:ascii="Arial" w:hAnsi="Arial" w:cs="Arial"/>
          <w:sz w:val="24"/>
          <w:szCs w:val="24"/>
        </w:rPr>
        <w:t xml:space="preserve">, canales, comunicación). </w:t>
      </w:r>
    </w:p>
    <w:p w14:paraId="072902A6" w14:textId="77777777" w:rsidR="000E279A" w:rsidRPr="004E2279" w:rsidRDefault="009011F5" w:rsidP="000C52CF">
      <w:pPr>
        <w:spacing w:after="0" w:line="360" w:lineRule="auto"/>
        <w:jc w:val="both"/>
        <w:rPr>
          <w:rFonts w:ascii="Arial" w:hAnsi="Arial" w:cs="Arial"/>
          <w:sz w:val="24"/>
          <w:szCs w:val="24"/>
        </w:rPr>
      </w:pPr>
      <w:r w:rsidRPr="004E2279">
        <w:rPr>
          <w:rFonts w:ascii="Arial" w:hAnsi="Arial" w:cs="Arial"/>
          <w:sz w:val="24"/>
          <w:szCs w:val="24"/>
        </w:rPr>
        <w:t xml:space="preserve">3. Gestión de la Información (datos, estadísticas, información prospectiva y prescriptiva). </w:t>
      </w:r>
    </w:p>
    <w:p w14:paraId="68330203" w14:textId="650B91CF" w:rsidR="009011F5" w:rsidRPr="004E2279" w:rsidRDefault="009011F5" w:rsidP="000C52CF">
      <w:pPr>
        <w:spacing w:after="0" w:line="360" w:lineRule="auto"/>
        <w:jc w:val="both"/>
        <w:rPr>
          <w:rFonts w:ascii="Arial" w:hAnsi="Arial" w:cs="Arial"/>
          <w:color w:val="333333"/>
          <w:sz w:val="24"/>
          <w:szCs w:val="24"/>
        </w:rPr>
      </w:pPr>
      <w:r w:rsidRPr="004E2279">
        <w:rPr>
          <w:rFonts w:ascii="Arial" w:hAnsi="Arial" w:cs="Arial"/>
          <w:sz w:val="24"/>
          <w:szCs w:val="24"/>
        </w:rPr>
        <w:t xml:space="preserve">4. </w:t>
      </w:r>
      <w:r w:rsidR="009A7CD6" w:rsidRPr="004E2279">
        <w:rPr>
          <w:rFonts w:ascii="Arial" w:hAnsi="Arial" w:cs="Arial"/>
          <w:color w:val="333333"/>
          <w:sz w:val="24"/>
          <w:szCs w:val="24"/>
        </w:rPr>
        <w:t>Gestión del Conocimiento (Crear, capturar y replicar conocimiento, técnicas, administración).</w:t>
      </w:r>
    </w:p>
    <w:p w14:paraId="49189A12" w14:textId="77777777" w:rsidR="004D41FC" w:rsidRDefault="004D41FC" w:rsidP="009A7CD6">
      <w:pPr>
        <w:spacing w:after="0" w:line="360" w:lineRule="auto"/>
        <w:jc w:val="center"/>
        <w:rPr>
          <w:rFonts w:ascii="Arial" w:hAnsi="Arial" w:cs="Arial"/>
          <w:sz w:val="24"/>
          <w:szCs w:val="24"/>
        </w:rPr>
      </w:pPr>
    </w:p>
    <w:p w14:paraId="29EF5CB7" w14:textId="77777777" w:rsidR="004D41FC" w:rsidRPr="004E2279" w:rsidRDefault="004D41FC" w:rsidP="009A7CD6">
      <w:pPr>
        <w:spacing w:after="0" w:line="360" w:lineRule="auto"/>
        <w:jc w:val="center"/>
        <w:rPr>
          <w:rFonts w:ascii="Arial" w:hAnsi="Arial" w:cs="Arial"/>
          <w:sz w:val="24"/>
          <w:szCs w:val="24"/>
        </w:rPr>
      </w:pPr>
    </w:p>
    <w:p w14:paraId="28AFB502" w14:textId="556CD8CD" w:rsidR="00D47BE5" w:rsidRPr="004E2279" w:rsidRDefault="001B667E" w:rsidP="00051296">
      <w:pPr>
        <w:pStyle w:val="Ttulo1"/>
        <w:numPr>
          <w:ilvl w:val="0"/>
          <w:numId w:val="4"/>
        </w:numPr>
        <w:spacing w:before="0" w:line="360" w:lineRule="auto"/>
        <w:jc w:val="center"/>
        <w:rPr>
          <w:rFonts w:ascii="Arial" w:hAnsi="Arial" w:cs="Arial"/>
          <w:b/>
          <w:bCs/>
          <w:color w:val="auto"/>
          <w:sz w:val="24"/>
          <w:szCs w:val="24"/>
        </w:rPr>
      </w:pPr>
      <w:bookmarkStart w:id="9" w:name="_Toc135940971"/>
      <w:r w:rsidRPr="004E2279">
        <w:rPr>
          <w:rFonts w:ascii="Arial" w:hAnsi="Arial" w:cs="Arial"/>
          <w:b/>
          <w:bCs/>
          <w:color w:val="auto"/>
          <w:sz w:val="24"/>
          <w:szCs w:val="24"/>
        </w:rPr>
        <w:t xml:space="preserve">ESTRUCTURA DEL PLAN CAPACITACIÓN DE </w:t>
      </w:r>
      <w:r w:rsidR="003E6B33">
        <w:rPr>
          <w:rFonts w:ascii="Arial" w:hAnsi="Arial" w:cs="Arial"/>
          <w:b/>
          <w:bCs/>
          <w:color w:val="auto"/>
          <w:sz w:val="24"/>
          <w:szCs w:val="24"/>
        </w:rPr>
        <w:t xml:space="preserve">GESTIÓN Y </w:t>
      </w:r>
      <w:r w:rsidR="00417867">
        <w:rPr>
          <w:rFonts w:ascii="Arial" w:hAnsi="Arial" w:cs="Arial"/>
          <w:b/>
          <w:bCs/>
          <w:color w:val="auto"/>
          <w:sz w:val="24"/>
          <w:szCs w:val="24"/>
        </w:rPr>
        <w:t>PROCESOS</w:t>
      </w:r>
      <w:r w:rsidR="003E6B33">
        <w:rPr>
          <w:rFonts w:ascii="Arial" w:hAnsi="Arial" w:cs="Arial"/>
          <w:b/>
          <w:bCs/>
          <w:color w:val="auto"/>
          <w:sz w:val="24"/>
          <w:szCs w:val="24"/>
        </w:rPr>
        <w:t xml:space="preserve"> INTEGRALES S.A.S.</w:t>
      </w:r>
      <w:bookmarkEnd w:id="9"/>
    </w:p>
    <w:p w14:paraId="749600C7" w14:textId="148B96A7" w:rsidR="003C1692" w:rsidRPr="004E2279" w:rsidRDefault="003C1692" w:rsidP="004D41FC">
      <w:pPr>
        <w:spacing w:after="0" w:line="360" w:lineRule="auto"/>
        <w:jc w:val="both"/>
        <w:rPr>
          <w:rFonts w:ascii="Arial" w:hAnsi="Arial" w:cs="Arial"/>
          <w:sz w:val="24"/>
          <w:szCs w:val="24"/>
        </w:rPr>
      </w:pPr>
      <w:r w:rsidRPr="004E2279">
        <w:rPr>
          <w:rFonts w:ascii="Arial" w:hAnsi="Arial" w:cs="Arial"/>
          <w:sz w:val="24"/>
          <w:szCs w:val="24"/>
        </w:rPr>
        <w:t xml:space="preserve">El </w:t>
      </w:r>
      <w:r w:rsidR="00AF5547" w:rsidRPr="004E2279">
        <w:rPr>
          <w:rFonts w:ascii="Arial" w:hAnsi="Arial" w:cs="Arial"/>
          <w:sz w:val="24"/>
          <w:szCs w:val="24"/>
        </w:rPr>
        <w:t>P</w:t>
      </w:r>
      <w:r w:rsidRPr="004E2279">
        <w:rPr>
          <w:rFonts w:ascii="Arial" w:hAnsi="Arial" w:cs="Arial"/>
          <w:sz w:val="24"/>
          <w:szCs w:val="24"/>
        </w:rPr>
        <w:t xml:space="preserve">lan </w:t>
      </w:r>
      <w:r w:rsidR="00AF5547" w:rsidRPr="004E2279">
        <w:rPr>
          <w:rFonts w:ascii="Arial" w:hAnsi="Arial" w:cs="Arial"/>
          <w:sz w:val="24"/>
          <w:szCs w:val="24"/>
        </w:rPr>
        <w:t>I</w:t>
      </w:r>
      <w:r w:rsidRPr="004E2279">
        <w:rPr>
          <w:rFonts w:ascii="Arial" w:hAnsi="Arial" w:cs="Arial"/>
          <w:sz w:val="24"/>
          <w:szCs w:val="24"/>
        </w:rPr>
        <w:t xml:space="preserve">nstitucional de </w:t>
      </w:r>
      <w:r w:rsidR="00AF5547" w:rsidRPr="004E2279">
        <w:rPr>
          <w:rFonts w:ascii="Arial" w:hAnsi="Arial" w:cs="Arial"/>
          <w:sz w:val="24"/>
          <w:szCs w:val="24"/>
        </w:rPr>
        <w:t>C</w:t>
      </w:r>
      <w:r w:rsidR="002211A5" w:rsidRPr="004E2279">
        <w:rPr>
          <w:rFonts w:ascii="Arial" w:hAnsi="Arial" w:cs="Arial"/>
          <w:sz w:val="24"/>
          <w:szCs w:val="24"/>
        </w:rPr>
        <w:t>apacitación</w:t>
      </w:r>
      <w:r w:rsidRPr="004E2279">
        <w:rPr>
          <w:rFonts w:ascii="Arial" w:hAnsi="Arial" w:cs="Arial"/>
          <w:sz w:val="24"/>
          <w:szCs w:val="24"/>
        </w:rPr>
        <w:t xml:space="preserve"> desarrollará los componentes de formación y capacitación para los </w:t>
      </w:r>
      <w:r w:rsidR="00774612" w:rsidRPr="004E2279">
        <w:rPr>
          <w:rFonts w:ascii="Arial" w:hAnsi="Arial" w:cs="Arial"/>
          <w:sz w:val="24"/>
          <w:szCs w:val="24"/>
        </w:rPr>
        <w:t>trabajadores de la empresa</w:t>
      </w:r>
      <w:r w:rsidRPr="004E2279">
        <w:rPr>
          <w:rFonts w:ascii="Arial" w:hAnsi="Arial" w:cs="Arial"/>
          <w:sz w:val="24"/>
          <w:szCs w:val="24"/>
        </w:rPr>
        <w:t>, con el objetivo de generar nuevos conocimientos</w:t>
      </w:r>
      <w:r w:rsidR="002549F9" w:rsidRPr="004E2279">
        <w:rPr>
          <w:rFonts w:ascii="Arial" w:hAnsi="Arial" w:cs="Arial"/>
          <w:sz w:val="24"/>
          <w:szCs w:val="24"/>
        </w:rPr>
        <w:t xml:space="preserve">, actualizar </w:t>
      </w:r>
      <w:r w:rsidR="00B4733D" w:rsidRPr="004E2279">
        <w:rPr>
          <w:rFonts w:ascii="Arial" w:hAnsi="Arial" w:cs="Arial"/>
          <w:sz w:val="24"/>
          <w:szCs w:val="24"/>
        </w:rPr>
        <w:t xml:space="preserve">el trabajo con base a la normativa vigente </w:t>
      </w:r>
      <w:r w:rsidRPr="004E2279">
        <w:rPr>
          <w:rFonts w:ascii="Arial" w:hAnsi="Arial" w:cs="Arial"/>
          <w:sz w:val="24"/>
          <w:szCs w:val="24"/>
        </w:rPr>
        <w:t>y fortalecer las competencias, generando una mejor respuesta a los procesos</w:t>
      </w:r>
      <w:r w:rsidR="00B529A4" w:rsidRPr="004E2279">
        <w:rPr>
          <w:rFonts w:ascii="Arial" w:hAnsi="Arial" w:cs="Arial"/>
          <w:sz w:val="24"/>
          <w:szCs w:val="24"/>
        </w:rPr>
        <w:t xml:space="preserve"> </w:t>
      </w:r>
      <w:r w:rsidR="00121A36" w:rsidRPr="004E2279">
        <w:rPr>
          <w:rFonts w:ascii="Arial" w:hAnsi="Arial" w:cs="Arial"/>
          <w:sz w:val="24"/>
          <w:szCs w:val="24"/>
        </w:rPr>
        <w:t>que se ejecutan como consecuencia de la misión institucional</w:t>
      </w:r>
      <w:r w:rsidR="00BC018F" w:rsidRPr="004E2279">
        <w:rPr>
          <w:rFonts w:ascii="Arial" w:hAnsi="Arial" w:cs="Arial"/>
          <w:sz w:val="24"/>
          <w:szCs w:val="24"/>
        </w:rPr>
        <w:t xml:space="preserve">. </w:t>
      </w:r>
      <w:r w:rsidR="005B1861" w:rsidRPr="004E2279">
        <w:rPr>
          <w:rFonts w:ascii="Arial" w:hAnsi="Arial" w:cs="Arial"/>
          <w:sz w:val="24"/>
          <w:szCs w:val="24"/>
        </w:rPr>
        <w:t>En el Plan Institucional de Capacitación se</w:t>
      </w:r>
      <w:r w:rsidRPr="004E2279">
        <w:rPr>
          <w:rFonts w:ascii="Arial" w:hAnsi="Arial" w:cs="Arial"/>
          <w:sz w:val="24"/>
          <w:szCs w:val="24"/>
        </w:rPr>
        <w:t xml:space="preserve"> </w:t>
      </w:r>
      <w:r w:rsidR="00E2296A" w:rsidRPr="004E2279">
        <w:rPr>
          <w:rFonts w:ascii="Arial" w:hAnsi="Arial" w:cs="Arial"/>
          <w:sz w:val="24"/>
          <w:szCs w:val="24"/>
        </w:rPr>
        <w:t>desarrollarán</w:t>
      </w:r>
      <w:r w:rsidRPr="004E2279">
        <w:rPr>
          <w:rFonts w:ascii="Arial" w:hAnsi="Arial" w:cs="Arial"/>
          <w:sz w:val="24"/>
          <w:szCs w:val="24"/>
        </w:rPr>
        <w:t xml:space="preserve"> los siguientes programas: Inducción, Reinducción</w:t>
      </w:r>
      <w:r w:rsidR="002C25A3" w:rsidRPr="004E2279">
        <w:rPr>
          <w:rFonts w:ascii="Arial" w:hAnsi="Arial" w:cs="Arial"/>
          <w:sz w:val="24"/>
          <w:szCs w:val="24"/>
        </w:rPr>
        <w:t xml:space="preserve"> y entrenamiento tanto independiente </w:t>
      </w:r>
      <w:r w:rsidRPr="004E2279">
        <w:rPr>
          <w:rFonts w:ascii="Arial" w:hAnsi="Arial" w:cs="Arial"/>
          <w:sz w:val="24"/>
          <w:szCs w:val="24"/>
        </w:rPr>
        <w:t>(Diplomados, Seminarios, Cursos</w:t>
      </w:r>
      <w:r w:rsidR="0010409D" w:rsidRPr="004E2279">
        <w:rPr>
          <w:rFonts w:ascii="Arial" w:hAnsi="Arial" w:cs="Arial"/>
          <w:sz w:val="24"/>
          <w:szCs w:val="24"/>
        </w:rPr>
        <w:t>) y entrenamiento propio aplicado</w:t>
      </w:r>
      <w:r w:rsidRPr="004E2279">
        <w:rPr>
          <w:rFonts w:ascii="Arial" w:hAnsi="Arial" w:cs="Arial"/>
          <w:sz w:val="24"/>
          <w:szCs w:val="24"/>
        </w:rPr>
        <w:t>.</w:t>
      </w:r>
    </w:p>
    <w:p w14:paraId="50E71879" w14:textId="77777777" w:rsidR="002211A5" w:rsidRPr="004E2279" w:rsidRDefault="002211A5" w:rsidP="000C52CF">
      <w:pPr>
        <w:spacing w:after="0" w:line="360" w:lineRule="auto"/>
        <w:rPr>
          <w:rFonts w:ascii="Arial" w:hAnsi="Arial" w:cs="Arial"/>
          <w:sz w:val="24"/>
          <w:szCs w:val="24"/>
        </w:rPr>
      </w:pPr>
    </w:p>
    <w:p w14:paraId="43C61E16" w14:textId="27637EAF" w:rsidR="008C5814" w:rsidRPr="004E2279" w:rsidRDefault="0062565E" w:rsidP="000C52CF">
      <w:pPr>
        <w:pStyle w:val="Ttulo2"/>
        <w:spacing w:before="0" w:line="360" w:lineRule="auto"/>
        <w:rPr>
          <w:rFonts w:ascii="Arial" w:hAnsi="Arial" w:cs="Arial"/>
          <w:b/>
          <w:bCs/>
          <w:color w:val="auto"/>
          <w:sz w:val="24"/>
          <w:szCs w:val="24"/>
        </w:rPr>
      </w:pPr>
      <w:bookmarkStart w:id="10" w:name="_Toc135940972"/>
      <w:r w:rsidRPr="004E2279">
        <w:rPr>
          <w:rFonts w:ascii="Arial" w:hAnsi="Arial" w:cs="Arial"/>
          <w:b/>
          <w:bCs/>
          <w:color w:val="auto"/>
          <w:sz w:val="24"/>
          <w:szCs w:val="24"/>
        </w:rPr>
        <w:t>7.1</w:t>
      </w:r>
      <w:r w:rsidR="00994F25" w:rsidRPr="004E2279">
        <w:rPr>
          <w:rFonts w:ascii="Arial" w:hAnsi="Arial" w:cs="Arial"/>
          <w:b/>
          <w:bCs/>
          <w:color w:val="auto"/>
          <w:sz w:val="24"/>
          <w:szCs w:val="24"/>
        </w:rPr>
        <w:t>.</w:t>
      </w:r>
      <w:r w:rsidRPr="004E2279">
        <w:rPr>
          <w:rFonts w:ascii="Arial" w:hAnsi="Arial" w:cs="Arial"/>
          <w:b/>
          <w:bCs/>
          <w:color w:val="auto"/>
          <w:sz w:val="24"/>
          <w:szCs w:val="24"/>
        </w:rPr>
        <w:t xml:space="preserve"> </w:t>
      </w:r>
      <w:r w:rsidR="008C5814" w:rsidRPr="004E2279">
        <w:rPr>
          <w:rFonts w:ascii="Arial" w:hAnsi="Arial" w:cs="Arial"/>
          <w:b/>
          <w:bCs/>
          <w:color w:val="auto"/>
          <w:sz w:val="24"/>
          <w:szCs w:val="24"/>
        </w:rPr>
        <w:t>PROGRAMA DE INDUCCIÓN</w:t>
      </w:r>
      <w:bookmarkEnd w:id="10"/>
      <w:r w:rsidR="008C5814" w:rsidRPr="004E2279">
        <w:rPr>
          <w:rFonts w:ascii="Arial" w:hAnsi="Arial" w:cs="Arial"/>
          <w:b/>
          <w:bCs/>
          <w:color w:val="auto"/>
          <w:sz w:val="24"/>
          <w:szCs w:val="24"/>
        </w:rPr>
        <w:t xml:space="preserve"> </w:t>
      </w:r>
    </w:p>
    <w:p w14:paraId="54BBB6E8" w14:textId="7537AC8B" w:rsidR="00AC4797" w:rsidRPr="004E2279" w:rsidRDefault="007F59B7" w:rsidP="000C52CF">
      <w:pPr>
        <w:spacing w:after="0" w:line="360" w:lineRule="auto"/>
        <w:jc w:val="both"/>
        <w:rPr>
          <w:rFonts w:ascii="Arial" w:hAnsi="Arial" w:cs="Arial"/>
          <w:sz w:val="24"/>
          <w:szCs w:val="24"/>
        </w:rPr>
      </w:pPr>
      <w:r w:rsidRPr="004E2279">
        <w:rPr>
          <w:rFonts w:ascii="Arial" w:hAnsi="Arial" w:cs="Arial"/>
          <w:sz w:val="24"/>
          <w:szCs w:val="24"/>
        </w:rPr>
        <w:t xml:space="preserve">La inducción, tiene como objetivo enseñarle al nuevo trabajador acerca de la cultura organizacional, sistema de valores de la empresa, la misión, visión y objetivos institucionales y crear sentido de pertenencia hacia </w:t>
      </w:r>
      <w:r w:rsidR="003E6B33">
        <w:rPr>
          <w:rFonts w:ascii="Arial" w:hAnsi="Arial" w:cs="Arial"/>
          <w:sz w:val="24"/>
          <w:szCs w:val="24"/>
        </w:rPr>
        <w:t xml:space="preserve">Gestión y </w:t>
      </w:r>
      <w:r w:rsidR="00417867">
        <w:rPr>
          <w:rFonts w:ascii="Arial" w:hAnsi="Arial" w:cs="Arial"/>
          <w:sz w:val="24"/>
          <w:szCs w:val="24"/>
        </w:rPr>
        <w:t>Procesos</w:t>
      </w:r>
      <w:r w:rsidR="003E6B33">
        <w:rPr>
          <w:rFonts w:ascii="Arial" w:hAnsi="Arial" w:cs="Arial"/>
          <w:sz w:val="24"/>
          <w:szCs w:val="24"/>
        </w:rPr>
        <w:t xml:space="preserve"> Integrales S.A.S.</w:t>
      </w:r>
      <w:r w:rsidRPr="004E2279">
        <w:rPr>
          <w:rFonts w:ascii="Arial" w:hAnsi="Arial" w:cs="Arial"/>
          <w:sz w:val="24"/>
          <w:szCs w:val="24"/>
        </w:rPr>
        <w:t xml:space="preserve"> y el cliente. Esta </w:t>
      </w:r>
      <w:r w:rsidR="00FB2691" w:rsidRPr="004E2279">
        <w:rPr>
          <w:rFonts w:ascii="Arial" w:hAnsi="Arial" w:cs="Arial"/>
          <w:sz w:val="24"/>
          <w:szCs w:val="24"/>
        </w:rPr>
        <w:t xml:space="preserve">actividad se debe realizar a cada nuevo trabajador, la inducción comenzará una vez ingrese un nuevo trabajador, el área de </w:t>
      </w:r>
      <w:r w:rsidR="00FB2691" w:rsidRPr="004E2279">
        <w:rPr>
          <w:rFonts w:ascii="Arial" w:hAnsi="Arial" w:cs="Arial"/>
          <w:b/>
          <w:bCs/>
          <w:sz w:val="24"/>
          <w:szCs w:val="24"/>
        </w:rPr>
        <w:t>talento humano</w:t>
      </w:r>
      <w:r w:rsidR="00FB2691" w:rsidRPr="004E2279">
        <w:rPr>
          <w:rFonts w:ascii="Arial" w:hAnsi="Arial" w:cs="Arial"/>
          <w:sz w:val="24"/>
          <w:szCs w:val="24"/>
        </w:rPr>
        <w:t xml:space="preserve"> lo formará en: </w:t>
      </w:r>
      <w:r w:rsidR="00D614B4" w:rsidRPr="004E2279">
        <w:rPr>
          <w:rFonts w:ascii="Arial" w:hAnsi="Arial" w:cs="Arial"/>
          <w:sz w:val="24"/>
          <w:szCs w:val="24"/>
        </w:rPr>
        <w:t xml:space="preserve">periodo de prueba, </w:t>
      </w:r>
      <w:r w:rsidR="00FB2691" w:rsidRPr="004E2279">
        <w:rPr>
          <w:rFonts w:ascii="Arial" w:hAnsi="Arial" w:cs="Arial"/>
          <w:sz w:val="24"/>
          <w:szCs w:val="24"/>
        </w:rPr>
        <w:t>programas de bienestar, programa de capacitación, sistema de gestión de seguridad y salud en el trabajo, nómina, evaluación del desempeño, número de servidores, el código de ética y valores de la entidad,</w:t>
      </w:r>
      <w:r w:rsidR="006A4279" w:rsidRPr="004E2279">
        <w:rPr>
          <w:rFonts w:ascii="Arial" w:hAnsi="Arial" w:cs="Arial"/>
          <w:sz w:val="24"/>
          <w:szCs w:val="24"/>
        </w:rPr>
        <w:t xml:space="preserve"> horarios de trabajo, carnet, uso de dotación (si aplica)</w:t>
      </w:r>
      <w:r w:rsidR="00FB2691" w:rsidRPr="004E2279">
        <w:rPr>
          <w:rFonts w:ascii="Arial" w:hAnsi="Arial" w:cs="Arial"/>
          <w:sz w:val="24"/>
          <w:szCs w:val="24"/>
        </w:rPr>
        <w:t xml:space="preserve"> régimen salarial y prestacional, ARL</w:t>
      </w:r>
      <w:r w:rsidR="00282017" w:rsidRPr="004E2279">
        <w:rPr>
          <w:rFonts w:ascii="Arial" w:hAnsi="Arial" w:cs="Arial"/>
          <w:sz w:val="24"/>
          <w:szCs w:val="24"/>
        </w:rPr>
        <w:t>,</w:t>
      </w:r>
      <w:r w:rsidR="00FB2691" w:rsidRPr="004E2279">
        <w:rPr>
          <w:rFonts w:ascii="Arial" w:hAnsi="Arial" w:cs="Arial"/>
          <w:sz w:val="24"/>
          <w:szCs w:val="24"/>
        </w:rPr>
        <w:t xml:space="preserve"> </w:t>
      </w:r>
      <w:r w:rsidR="00282017" w:rsidRPr="004E2279">
        <w:rPr>
          <w:rFonts w:ascii="Arial" w:hAnsi="Arial" w:cs="Arial"/>
          <w:sz w:val="24"/>
          <w:szCs w:val="24"/>
        </w:rPr>
        <w:t>caja de compensación y se les notifica verbalmente que el Reglamento Interno de Trabajo.</w:t>
      </w:r>
      <w:r w:rsidR="00065EA5" w:rsidRPr="004E2279">
        <w:rPr>
          <w:rFonts w:ascii="Arial" w:hAnsi="Arial" w:cs="Arial"/>
          <w:sz w:val="24"/>
          <w:szCs w:val="24"/>
        </w:rPr>
        <w:t xml:space="preserve"> P</w:t>
      </w:r>
      <w:r w:rsidR="00FB2691" w:rsidRPr="004E2279">
        <w:rPr>
          <w:rFonts w:ascii="Arial" w:hAnsi="Arial" w:cs="Arial"/>
          <w:sz w:val="24"/>
          <w:szCs w:val="24"/>
        </w:rPr>
        <w:t xml:space="preserve">osteriormente le entregará el formato de inducción </w:t>
      </w:r>
      <w:r w:rsidR="006C6883">
        <w:rPr>
          <w:rFonts w:ascii="Arial" w:hAnsi="Arial" w:cs="Arial"/>
          <w:sz w:val="24"/>
          <w:szCs w:val="24"/>
        </w:rPr>
        <w:t>(</w:t>
      </w:r>
      <w:r w:rsidR="00483966">
        <w:rPr>
          <w:rFonts w:ascii="Arial" w:hAnsi="Arial" w:cs="Arial"/>
          <w:sz w:val="24"/>
          <w:szCs w:val="24"/>
        </w:rPr>
        <w:t xml:space="preserve">anexo </w:t>
      </w:r>
      <w:r w:rsidR="005B0ABF" w:rsidRPr="004E2279">
        <w:rPr>
          <w:rFonts w:ascii="Arial" w:hAnsi="Arial" w:cs="Arial"/>
          <w:sz w:val="24"/>
          <w:szCs w:val="24"/>
        </w:rPr>
        <w:t>1)</w:t>
      </w:r>
      <w:r w:rsidR="00FB2691" w:rsidRPr="004E2279">
        <w:rPr>
          <w:rFonts w:ascii="Arial" w:hAnsi="Arial" w:cs="Arial"/>
          <w:sz w:val="24"/>
          <w:szCs w:val="24"/>
        </w:rPr>
        <w:t xml:space="preserve"> y lo direcciona con el</w:t>
      </w:r>
      <w:r w:rsidR="007D467D" w:rsidRPr="004E2279">
        <w:rPr>
          <w:rFonts w:ascii="Arial" w:hAnsi="Arial" w:cs="Arial"/>
          <w:sz w:val="24"/>
          <w:szCs w:val="24"/>
        </w:rPr>
        <w:t xml:space="preserve"> líder</w:t>
      </w:r>
      <w:r w:rsidR="00FB2691" w:rsidRPr="004E2279">
        <w:rPr>
          <w:rFonts w:ascii="Arial" w:hAnsi="Arial" w:cs="Arial"/>
          <w:sz w:val="24"/>
          <w:szCs w:val="24"/>
        </w:rPr>
        <w:t xml:space="preserve"> </w:t>
      </w:r>
      <w:r w:rsidR="00FB2691" w:rsidRPr="004E2279">
        <w:rPr>
          <w:rFonts w:ascii="Arial" w:hAnsi="Arial" w:cs="Arial"/>
          <w:b/>
          <w:bCs/>
          <w:sz w:val="24"/>
          <w:szCs w:val="24"/>
        </w:rPr>
        <w:t>responsable del proceso/subproceso</w:t>
      </w:r>
      <w:r w:rsidR="00FB2691" w:rsidRPr="004E2279">
        <w:rPr>
          <w:rFonts w:ascii="Arial" w:hAnsi="Arial" w:cs="Arial"/>
          <w:sz w:val="24"/>
          <w:szCs w:val="24"/>
        </w:rPr>
        <w:t xml:space="preserve"> correspondiente, quien le presentará la planeación estratégica de la institución la cual corresponde a la estructura de la empresa, como y para qué fue creada la institución, misión y visión, principios y valores, estructura (organigrama y objetivos institucionales); además darán a conocer todo el sistema </w:t>
      </w:r>
      <w:r w:rsidR="007001C4" w:rsidRPr="004E2279">
        <w:rPr>
          <w:rFonts w:ascii="Arial" w:hAnsi="Arial" w:cs="Arial"/>
          <w:sz w:val="24"/>
          <w:szCs w:val="24"/>
        </w:rPr>
        <w:t xml:space="preserve">integral </w:t>
      </w:r>
      <w:r w:rsidR="00FB2691" w:rsidRPr="004E2279">
        <w:rPr>
          <w:rFonts w:ascii="Arial" w:hAnsi="Arial" w:cs="Arial"/>
          <w:sz w:val="24"/>
          <w:szCs w:val="24"/>
        </w:rPr>
        <w:t xml:space="preserve">de gestión y control, donde se tocaran temas como </w:t>
      </w:r>
      <w:r w:rsidR="005E32C5" w:rsidRPr="004E2279">
        <w:rPr>
          <w:rFonts w:ascii="Arial" w:hAnsi="Arial" w:cs="Arial"/>
          <w:sz w:val="24"/>
          <w:szCs w:val="24"/>
        </w:rPr>
        <w:t>el</w:t>
      </w:r>
      <w:r w:rsidR="00FB2691" w:rsidRPr="004E2279">
        <w:rPr>
          <w:rFonts w:ascii="Arial" w:hAnsi="Arial" w:cs="Arial"/>
          <w:sz w:val="24"/>
          <w:szCs w:val="24"/>
        </w:rPr>
        <w:t xml:space="preserve"> direccionamiento estratégico, planes de mejoramiento</w:t>
      </w:r>
      <w:r w:rsidR="00DB510B" w:rsidRPr="004E2279">
        <w:rPr>
          <w:rFonts w:ascii="Arial" w:hAnsi="Arial" w:cs="Arial"/>
          <w:sz w:val="24"/>
          <w:szCs w:val="24"/>
        </w:rPr>
        <w:t>,</w:t>
      </w:r>
      <w:r w:rsidR="00A7003C" w:rsidRPr="004E2279">
        <w:rPr>
          <w:rFonts w:ascii="Arial" w:hAnsi="Arial" w:cs="Arial"/>
          <w:sz w:val="24"/>
          <w:szCs w:val="24"/>
        </w:rPr>
        <w:t xml:space="preserve"> </w:t>
      </w:r>
      <w:r w:rsidR="00DB510B" w:rsidRPr="004E2279">
        <w:rPr>
          <w:rFonts w:ascii="Arial" w:hAnsi="Arial" w:cs="Arial"/>
          <w:sz w:val="24"/>
          <w:szCs w:val="24"/>
        </w:rPr>
        <w:t>p</w:t>
      </w:r>
      <w:r w:rsidR="00392B75" w:rsidRPr="004E2279">
        <w:rPr>
          <w:rFonts w:ascii="Arial" w:hAnsi="Arial" w:cs="Arial"/>
          <w:sz w:val="24"/>
          <w:szCs w:val="24"/>
        </w:rPr>
        <w:t>olítica en seguridad y salud en el trabajo, funciones</w:t>
      </w:r>
      <w:r w:rsidR="003B4398" w:rsidRPr="004E2279">
        <w:rPr>
          <w:rFonts w:ascii="Arial" w:hAnsi="Arial" w:cs="Arial"/>
          <w:sz w:val="24"/>
          <w:szCs w:val="24"/>
        </w:rPr>
        <w:t>,</w:t>
      </w:r>
      <w:r w:rsidR="00392B75" w:rsidRPr="004E2279">
        <w:rPr>
          <w:rFonts w:ascii="Arial" w:hAnsi="Arial" w:cs="Arial"/>
          <w:sz w:val="24"/>
          <w:szCs w:val="24"/>
        </w:rPr>
        <w:t xml:space="preserve"> responsabilidades</w:t>
      </w:r>
      <w:r w:rsidR="003B4398" w:rsidRPr="004E2279">
        <w:rPr>
          <w:rFonts w:ascii="Arial" w:hAnsi="Arial" w:cs="Arial"/>
          <w:sz w:val="24"/>
          <w:szCs w:val="24"/>
        </w:rPr>
        <w:t xml:space="preserve"> e integrantes </w:t>
      </w:r>
      <w:r w:rsidR="00392B75" w:rsidRPr="004E2279">
        <w:rPr>
          <w:rFonts w:ascii="Arial" w:hAnsi="Arial" w:cs="Arial"/>
          <w:sz w:val="24"/>
          <w:szCs w:val="24"/>
        </w:rPr>
        <w:t xml:space="preserve"> del COPASST </w:t>
      </w:r>
      <w:r w:rsidR="003B4398" w:rsidRPr="004E2279">
        <w:rPr>
          <w:rFonts w:ascii="Arial" w:hAnsi="Arial" w:cs="Arial"/>
          <w:sz w:val="24"/>
          <w:szCs w:val="24"/>
        </w:rPr>
        <w:t>y comité de convivencia</w:t>
      </w:r>
      <w:r w:rsidR="00021631" w:rsidRPr="004E2279">
        <w:rPr>
          <w:rFonts w:ascii="Arial" w:hAnsi="Arial" w:cs="Arial"/>
          <w:sz w:val="24"/>
          <w:szCs w:val="24"/>
        </w:rPr>
        <w:t xml:space="preserve"> y por ultimo los r</w:t>
      </w:r>
      <w:r w:rsidR="00392B75" w:rsidRPr="004E2279">
        <w:rPr>
          <w:rFonts w:ascii="Arial" w:hAnsi="Arial" w:cs="Arial"/>
          <w:sz w:val="24"/>
          <w:szCs w:val="24"/>
        </w:rPr>
        <w:t>iesgos a los que se está expuesto</w:t>
      </w:r>
      <w:r w:rsidR="00021631" w:rsidRPr="004E2279">
        <w:rPr>
          <w:rFonts w:ascii="Arial" w:hAnsi="Arial" w:cs="Arial"/>
          <w:sz w:val="24"/>
          <w:szCs w:val="24"/>
        </w:rPr>
        <w:t xml:space="preserve"> </w:t>
      </w:r>
      <w:r w:rsidR="005C799D" w:rsidRPr="004E2279">
        <w:rPr>
          <w:rFonts w:ascii="Arial" w:hAnsi="Arial" w:cs="Arial"/>
          <w:sz w:val="24"/>
          <w:szCs w:val="24"/>
        </w:rPr>
        <w:t>como consecuencia de las funciones que ejecutará</w:t>
      </w:r>
      <w:r w:rsidR="00731C0E" w:rsidRPr="004E2279">
        <w:rPr>
          <w:rFonts w:ascii="Arial" w:hAnsi="Arial" w:cs="Arial"/>
          <w:sz w:val="24"/>
          <w:szCs w:val="24"/>
        </w:rPr>
        <w:t xml:space="preserve"> el procedimiento de reporte de accidentes e incidentes de trabajo, plan de emergencias y rutas de evacuación</w:t>
      </w:r>
      <w:r w:rsidR="005C799D" w:rsidRPr="004E2279">
        <w:rPr>
          <w:rFonts w:ascii="Arial" w:hAnsi="Arial" w:cs="Arial"/>
          <w:sz w:val="24"/>
          <w:szCs w:val="24"/>
        </w:rPr>
        <w:t>.</w:t>
      </w:r>
    </w:p>
    <w:p w14:paraId="644D3ACB" w14:textId="02CD8768" w:rsidR="00A7003C" w:rsidRDefault="00A70DC8" w:rsidP="000C52CF">
      <w:pPr>
        <w:spacing w:after="0" w:line="360" w:lineRule="auto"/>
        <w:jc w:val="both"/>
        <w:rPr>
          <w:rFonts w:ascii="Arial" w:hAnsi="Arial" w:cs="Arial"/>
          <w:sz w:val="24"/>
          <w:szCs w:val="24"/>
        </w:rPr>
      </w:pPr>
      <w:r w:rsidRPr="004E2279">
        <w:rPr>
          <w:rFonts w:ascii="Arial" w:hAnsi="Arial" w:cs="Arial"/>
          <w:sz w:val="24"/>
          <w:szCs w:val="24"/>
        </w:rPr>
        <w:t>Lo siguiente que deberá hacer el responsable del proceso/subproceso</w:t>
      </w:r>
      <w:r w:rsidR="00546189" w:rsidRPr="004E2279">
        <w:rPr>
          <w:rFonts w:ascii="Arial" w:hAnsi="Arial" w:cs="Arial"/>
          <w:sz w:val="24"/>
          <w:szCs w:val="24"/>
        </w:rPr>
        <w:t>,</w:t>
      </w:r>
      <w:r w:rsidRPr="004E2279">
        <w:rPr>
          <w:rFonts w:ascii="Arial" w:hAnsi="Arial" w:cs="Arial"/>
          <w:sz w:val="24"/>
          <w:szCs w:val="24"/>
        </w:rPr>
        <w:t xml:space="preserve"> es presentar las instalaciones </w:t>
      </w:r>
      <w:r w:rsidR="00C36245" w:rsidRPr="004E2279">
        <w:rPr>
          <w:rFonts w:ascii="Arial" w:hAnsi="Arial" w:cs="Arial"/>
          <w:sz w:val="24"/>
          <w:szCs w:val="24"/>
        </w:rPr>
        <w:t xml:space="preserve">y los </w:t>
      </w:r>
      <w:r w:rsidR="00044197" w:rsidRPr="004E2279">
        <w:rPr>
          <w:rFonts w:ascii="Arial" w:hAnsi="Arial" w:cs="Arial"/>
          <w:sz w:val="24"/>
          <w:szCs w:val="24"/>
        </w:rPr>
        <w:t>diferentes</w:t>
      </w:r>
      <w:r w:rsidR="00C36245" w:rsidRPr="004E2279">
        <w:rPr>
          <w:rFonts w:ascii="Arial" w:hAnsi="Arial" w:cs="Arial"/>
          <w:sz w:val="24"/>
          <w:szCs w:val="24"/>
        </w:rPr>
        <w:t xml:space="preserve"> servicios </w:t>
      </w:r>
      <w:r w:rsidR="007B311D" w:rsidRPr="004E2279">
        <w:rPr>
          <w:rFonts w:ascii="Arial" w:hAnsi="Arial" w:cs="Arial"/>
          <w:sz w:val="24"/>
          <w:szCs w:val="24"/>
        </w:rPr>
        <w:t xml:space="preserve">(hospitalización, </w:t>
      </w:r>
      <w:r w:rsidR="00CD1A6E" w:rsidRPr="004E2279">
        <w:rPr>
          <w:rFonts w:ascii="Arial" w:hAnsi="Arial" w:cs="Arial"/>
          <w:sz w:val="24"/>
          <w:szCs w:val="24"/>
        </w:rPr>
        <w:t xml:space="preserve">Sala de partos y cirugía programada, observación, consulta externa, </w:t>
      </w:r>
      <w:r w:rsidR="0008727E" w:rsidRPr="004E2279">
        <w:rPr>
          <w:rFonts w:ascii="Arial" w:hAnsi="Arial" w:cs="Arial"/>
          <w:sz w:val="24"/>
          <w:szCs w:val="24"/>
        </w:rPr>
        <w:t xml:space="preserve">urgencias, radicación y devoluciones) </w:t>
      </w:r>
      <w:r w:rsidR="00C36245" w:rsidRPr="004E2279">
        <w:rPr>
          <w:rFonts w:ascii="Arial" w:hAnsi="Arial" w:cs="Arial"/>
          <w:sz w:val="24"/>
          <w:szCs w:val="24"/>
        </w:rPr>
        <w:t xml:space="preserve">en el cual </w:t>
      </w:r>
      <w:r w:rsidR="00B73386" w:rsidRPr="004E2279">
        <w:rPr>
          <w:rFonts w:ascii="Arial" w:hAnsi="Arial" w:cs="Arial"/>
          <w:sz w:val="24"/>
          <w:szCs w:val="24"/>
        </w:rPr>
        <w:t xml:space="preserve">el </w:t>
      </w:r>
      <w:r w:rsidR="00B73386" w:rsidRPr="004E2279">
        <w:rPr>
          <w:rFonts w:ascii="Arial" w:hAnsi="Arial" w:cs="Arial"/>
          <w:b/>
          <w:bCs/>
          <w:sz w:val="24"/>
          <w:szCs w:val="24"/>
        </w:rPr>
        <w:t>líder o encargado</w:t>
      </w:r>
      <w:r w:rsidR="0070366E" w:rsidRPr="004E2279">
        <w:rPr>
          <w:rFonts w:ascii="Arial" w:hAnsi="Arial" w:cs="Arial"/>
          <w:b/>
          <w:bCs/>
          <w:sz w:val="24"/>
          <w:szCs w:val="24"/>
        </w:rPr>
        <w:t xml:space="preserve"> de cada servicio</w:t>
      </w:r>
      <w:r w:rsidR="00B73386" w:rsidRPr="004E2279">
        <w:rPr>
          <w:rFonts w:ascii="Arial" w:hAnsi="Arial" w:cs="Arial"/>
          <w:sz w:val="24"/>
          <w:szCs w:val="24"/>
        </w:rPr>
        <w:t xml:space="preserve"> presentará las funciones </w:t>
      </w:r>
      <w:r w:rsidR="00B73386" w:rsidRPr="004E2279">
        <w:rPr>
          <w:rFonts w:ascii="Arial" w:hAnsi="Arial" w:cs="Arial"/>
          <w:sz w:val="24"/>
          <w:szCs w:val="24"/>
        </w:rPr>
        <w:lastRenderedPageBreak/>
        <w:t>generales de esa unidad</w:t>
      </w:r>
      <w:r w:rsidR="00E81C2D" w:rsidRPr="004E2279">
        <w:rPr>
          <w:rFonts w:ascii="Arial" w:hAnsi="Arial" w:cs="Arial"/>
          <w:sz w:val="24"/>
          <w:szCs w:val="24"/>
        </w:rPr>
        <w:t xml:space="preserve">, como se relaciona con la unidad a la que el nuevo trabajador se está </w:t>
      </w:r>
      <w:r w:rsidR="00463C4B" w:rsidRPr="004E2279">
        <w:rPr>
          <w:rFonts w:ascii="Arial" w:hAnsi="Arial" w:cs="Arial"/>
          <w:sz w:val="24"/>
          <w:szCs w:val="24"/>
        </w:rPr>
        <w:t>vinculando, así</w:t>
      </w:r>
      <w:r w:rsidR="00E81C2D" w:rsidRPr="004E2279">
        <w:rPr>
          <w:rFonts w:ascii="Arial" w:hAnsi="Arial" w:cs="Arial"/>
          <w:sz w:val="24"/>
          <w:szCs w:val="24"/>
        </w:rPr>
        <w:t xml:space="preserve"> como los trabajadores y sus cargos</w:t>
      </w:r>
      <w:r w:rsidR="00044197" w:rsidRPr="004E2279">
        <w:rPr>
          <w:rFonts w:ascii="Arial" w:hAnsi="Arial" w:cs="Arial"/>
          <w:sz w:val="24"/>
          <w:szCs w:val="24"/>
        </w:rPr>
        <w:t>.</w:t>
      </w:r>
      <w:r w:rsidR="00A7003C" w:rsidRPr="004E2279">
        <w:rPr>
          <w:rFonts w:ascii="Arial" w:hAnsi="Arial" w:cs="Arial"/>
          <w:sz w:val="24"/>
          <w:szCs w:val="24"/>
        </w:rPr>
        <w:t xml:space="preserve"> </w:t>
      </w:r>
      <w:r w:rsidR="00044197" w:rsidRPr="004E2279">
        <w:rPr>
          <w:rFonts w:ascii="Arial" w:hAnsi="Arial" w:cs="Arial"/>
          <w:sz w:val="24"/>
          <w:szCs w:val="24"/>
        </w:rPr>
        <w:t xml:space="preserve">La inducción continuará explicando al nuevo empleado sus funciones operativas para ello el </w:t>
      </w:r>
      <w:r w:rsidR="00044197" w:rsidRPr="004E2279">
        <w:rPr>
          <w:rFonts w:ascii="Arial" w:hAnsi="Arial" w:cs="Arial"/>
          <w:b/>
          <w:bCs/>
          <w:sz w:val="24"/>
          <w:szCs w:val="24"/>
        </w:rPr>
        <w:t>líder del proceso/subproceso</w:t>
      </w:r>
      <w:r w:rsidR="00044197" w:rsidRPr="004E2279">
        <w:rPr>
          <w:rFonts w:ascii="Arial" w:hAnsi="Arial" w:cs="Arial"/>
          <w:sz w:val="24"/>
          <w:szCs w:val="24"/>
        </w:rPr>
        <w:t xml:space="preserve"> podrá explicar o delegar la inducción de la</w:t>
      </w:r>
      <w:r w:rsidR="00A7003C" w:rsidRPr="004E2279">
        <w:rPr>
          <w:rFonts w:ascii="Arial" w:hAnsi="Arial" w:cs="Arial"/>
          <w:sz w:val="24"/>
          <w:szCs w:val="24"/>
        </w:rPr>
        <w:t xml:space="preserve"> </w:t>
      </w:r>
      <w:r w:rsidR="00044197" w:rsidRPr="004E2279">
        <w:rPr>
          <w:rFonts w:ascii="Arial" w:hAnsi="Arial" w:cs="Arial"/>
          <w:sz w:val="24"/>
          <w:szCs w:val="24"/>
        </w:rPr>
        <w:t>g</w:t>
      </w:r>
      <w:r w:rsidR="00A7003C" w:rsidRPr="004E2279">
        <w:rPr>
          <w:rFonts w:ascii="Arial" w:hAnsi="Arial" w:cs="Arial"/>
          <w:sz w:val="24"/>
          <w:szCs w:val="24"/>
        </w:rPr>
        <w:t xml:space="preserve">estión de </w:t>
      </w:r>
      <w:r w:rsidR="00AA3215" w:rsidRPr="004E2279">
        <w:rPr>
          <w:rFonts w:ascii="Arial" w:hAnsi="Arial" w:cs="Arial"/>
          <w:sz w:val="24"/>
          <w:szCs w:val="24"/>
        </w:rPr>
        <w:t>tecnológica</w:t>
      </w:r>
      <w:r w:rsidR="00A7003C" w:rsidRPr="004E2279">
        <w:rPr>
          <w:rFonts w:ascii="Arial" w:hAnsi="Arial" w:cs="Arial"/>
          <w:sz w:val="24"/>
          <w:szCs w:val="24"/>
        </w:rPr>
        <w:t xml:space="preserve"> e informática</w:t>
      </w:r>
      <w:r w:rsidR="00044197" w:rsidRPr="004E2279">
        <w:rPr>
          <w:rFonts w:ascii="Arial" w:hAnsi="Arial" w:cs="Arial"/>
          <w:sz w:val="24"/>
          <w:szCs w:val="24"/>
        </w:rPr>
        <w:t xml:space="preserve"> </w:t>
      </w:r>
      <w:r w:rsidR="000F2DCC" w:rsidRPr="004E2279">
        <w:rPr>
          <w:rFonts w:ascii="Arial" w:hAnsi="Arial" w:cs="Arial"/>
          <w:sz w:val="24"/>
          <w:szCs w:val="24"/>
        </w:rPr>
        <w:t xml:space="preserve">la cual debe incluir la presentación a la aplicación Dinámica Gerencial sus partes y funciones </w:t>
      </w:r>
      <w:r w:rsidR="00A646AB" w:rsidRPr="004E2279">
        <w:rPr>
          <w:rFonts w:ascii="Arial" w:hAnsi="Arial" w:cs="Arial"/>
          <w:sz w:val="24"/>
          <w:szCs w:val="24"/>
        </w:rPr>
        <w:t>específicas</w:t>
      </w:r>
      <w:r w:rsidR="000F2DCC" w:rsidRPr="004E2279">
        <w:rPr>
          <w:rFonts w:ascii="Arial" w:hAnsi="Arial" w:cs="Arial"/>
          <w:sz w:val="24"/>
          <w:szCs w:val="24"/>
        </w:rPr>
        <w:t xml:space="preserve"> para el cargo que ocupará el nuevo trabajador, correos electrónicos institucionales y la intranet</w:t>
      </w:r>
      <w:r w:rsidR="003D5C45" w:rsidRPr="004E2279">
        <w:rPr>
          <w:rFonts w:ascii="Arial" w:hAnsi="Arial" w:cs="Arial"/>
          <w:sz w:val="24"/>
          <w:szCs w:val="24"/>
        </w:rPr>
        <w:t xml:space="preserve"> </w:t>
      </w:r>
      <w:r w:rsidR="00A7003C" w:rsidRPr="004E2279">
        <w:rPr>
          <w:rFonts w:ascii="Arial" w:hAnsi="Arial" w:cs="Arial"/>
          <w:sz w:val="24"/>
          <w:szCs w:val="24"/>
        </w:rPr>
        <w:t xml:space="preserve"> </w:t>
      </w:r>
      <w:r w:rsidR="00AA3215" w:rsidRPr="004E2279">
        <w:rPr>
          <w:rFonts w:ascii="Arial" w:hAnsi="Arial" w:cs="Arial"/>
          <w:sz w:val="24"/>
          <w:szCs w:val="24"/>
        </w:rPr>
        <w:t xml:space="preserve">así como también todo el proceso </w:t>
      </w:r>
      <w:r w:rsidR="00EF1CAF" w:rsidRPr="004E2279">
        <w:rPr>
          <w:rFonts w:ascii="Arial" w:hAnsi="Arial" w:cs="Arial"/>
          <w:sz w:val="24"/>
          <w:szCs w:val="24"/>
        </w:rPr>
        <w:t>y sus funciones y deberes en el cargo</w:t>
      </w:r>
      <w:r w:rsidR="005F13C6" w:rsidRPr="004E2279">
        <w:rPr>
          <w:rFonts w:ascii="Arial" w:hAnsi="Arial" w:cs="Arial"/>
          <w:sz w:val="24"/>
          <w:szCs w:val="24"/>
        </w:rPr>
        <w:t xml:space="preserve">, además de </w:t>
      </w:r>
      <w:r w:rsidR="00EF1CAF" w:rsidRPr="004E2279">
        <w:rPr>
          <w:rFonts w:ascii="Arial" w:hAnsi="Arial" w:cs="Arial"/>
          <w:sz w:val="24"/>
          <w:szCs w:val="24"/>
        </w:rPr>
        <w:t>la g</w:t>
      </w:r>
      <w:r w:rsidR="00A7003C" w:rsidRPr="004E2279">
        <w:rPr>
          <w:rFonts w:ascii="Arial" w:hAnsi="Arial" w:cs="Arial"/>
          <w:sz w:val="24"/>
          <w:szCs w:val="24"/>
        </w:rPr>
        <w:t xml:space="preserve">estión </w:t>
      </w:r>
      <w:r w:rsidR="003D5C45" w:rsidRPr="004E2279">
        <w:rPr>
          <w:rFonts w:ascii="Arial" w:hAnsi="Arial" w:cs="Arial"/>
          <w:sz w:val="24"/>
          <w:szCs w:val="24"/>
        </w:rPr>
        <w:t>documental</w:t>
      </w:r>
      <w:r w:rsidR="00A7003C" w:rsidRPr="004E2279">
        <w:rPr>
          <w:rFonts w:ascii="Arial" w:hAnsi="Arial" w:cs="Arial"/>
          <w:sz w:val="24"/>
          <w:szCs w:val="24"/>
        </w:rPr>
        <w:t xml:space="preserve"> </w:t>
      </w:r>
      <w:r w:rsidR="00E76A29" w:rsidRPr="004E2279">
        <w:rPr>
          <w:rFonts w:ascii="Arial" w:hAnsi="Arial" w:cs="Arial"/>
          <w:sz w:val="24"/>
          <w:szCs w:val="24"/>
        </w:rPr>
        <w:t>que maneje en el mismo</w:t>
      </w:r>
      <w:r w:rsidR="00A7003C" w:rsidRPr="004E2279">
        <w:rPr>
          <w:rFonts w:ascii="Arial" w:hAnsi="Arial" w:cs="Arial"/>
          <w:sz w:val="24"/>
          <w:szCs w:val="24"/>
        </w:rPr>
        <w:t>. Al final de la inducción se realizará una presentación del nuevo servidor público a sus compañeros de trabajo, integrándolo a la Entidad facilitando su incorporación a la vida Institucional y creando un sentido de pertenencia.</w:t>
      </w:r>
    </w:p>
    <w:p w14:paraId="1ECF87E7" w14:textId="77777777" w:rsidR="004D41FC" w:rsidRDefault="004D41FC" w:rsidP="000C52CF">
      <w:pPr>
        <w:spacing w:after="0" w:line="360" w:lineRule="auto"/>
        <w:jc w:val="both"/>
        <w:rPr>
          <w:rFonts w:ascii="Arial" w:hAnsi="Arial" w:cs="Arial"/>
          <w:sz w:val="24"/>
          <w:szCs w:val="24"/>
        </w:rPr>
      </w:pPr>
    </w:p>
    <w:p w14:paraId="4F52A246" w14:textId="77777777" w:rsidR="004D41FC" w:rsidRPr="004E2279" w:rsidRDefault="004D41FC" w:rsidP="000C52CF">
      <w:pPr>
        <w:spacing w:after="0" w:line="360" w:lineRule="auto"/>
        <w:jc w:val="both"/>
        <w:rPr>
          <w:rFonts w:ascii="Arial" w:hAnsi="Arial" w:cs="Arial"/>
          <w:sz w:val="24"/>
          <w:szCs w:val="24"/>
        </w:rPr>
      </w:pPr>
    </w:p>
    <w:p w14:paraId="2D1A90F7" w14:textId="73C8F41E" w:rsidR="00512F1F" w:rsidRPr="004E2279" w:rsidRDefault="00512F1F" w:rsidP="000C52CF">
      <w:pPr>
        <w:spacing w:after="0" w:line="360" w:lineRule="auto"/>
        <w:jc w:val="both"/>
        <w:rPr>
          <w:rFonts w:ascii="Arial" w:hAnsi="Arial" w:cs="Arial"/>
          <w:sz w:val="24"/>
          <w:szCs w:val="24"/>
        </w:rPr>
      </w:pPr>
    </w:p>
    <w:p w14:paraId="13DD9133" w14:textId="4530EA21" w:rsidR="00E92B09" w:rsidRPr="004E2279" w:rsidRDefault="0062565E" w:rsidP="00C43808">
      <w:pPr>
        <w:pStyle w:val="Ttulo2"/>
        <w:spacing w:before="0" w:line="360" w:lineRule="auto"/>
        <w:ind w:firstLine="708"/>
        <w:rPr>
          <w:rFonts w:ascii="Arial" w:hAnsi="Arial" w:cs="Arial"/>
          <w:b/>
          <w:bCs/>
          <w:color w:val="auto"/>
          <w:sz w:val="24"/>
          <w:szCs w:val="24"/>
        </w:rPr>
      </w:pPr>
      <w:bookmarkStart w:id="11" w:name="_Toc135940973"/>
      <w:r w:rsidRPr="004E2279">
        <w:rPr>
          <w:rFonts w:ascii="Arial" w:hAnsi="Arial" w:cs="Arial"/>
          <w:b/>
          <w:bCs/>
          <w:color w:val="auto"/>
          <w:sz w:val="24"/>
          <w:szCs w:val="24"/>
        </w:rPr>
        <w:t>7.2</w:t>
      </w:r>
      <w:r w:rsidR="002D1031" w:rsidRPr="004E2279">
        <w:rPr>
          <w:rFonts w:ascii="Arial" w:hAnsi="Arial" w:cs="Arial"/>
          <w:b/>
          <w:bCs/>
          <w:color w:val="auto"/>
          <w:sz w:val="24"/>
          <w:szCs w:val="24"/>
        </w:rPr>
        <w:t>.</w:t>
      </w:r>
      <w:r w:rsidRPr="004E2279">
        <w:rPr>
          <w:rFonts w:ascii="Arial" w:hAnsi="Arial" w:cs="Arial"/>
          <w:b/>
          <w:bCs/>
          <w:color w:val="auto"/>
          <w:sz w:val="24"/>
          <w:szCs w:val="24"/>
        </w:rPr>
        <w:t xml:space="preserve"> </w:t>
      </w:r>
      <w:r w:rsidR="00E92B09" w:rsidRPr="004E2279">
        <w:rPr>
          <w:rFonts w:ascii="Arial" w:hAnsi="Arial" w:cs="Arial"/>
          <w:b/>
          <w:bCs/>
          <w:color w:val="auto"/>
          <w:sz w:val="24"/>
          <w:szCs w:val="24"/>
        </w:rPr>
        <w:t>PROGRAMA DE REINDUCCIÓN</w:t>
      </w:r>
      <w:bookmarkEnd w:id="11"/>
      <w:r w:rsidR="00E92B09" w:rsidRPr="004E2279">
        <w:rPr>
          <w:rFonts w:ascii="Arial" w:hAnsi="Arial" w:cs="Arial"/>
          <w:b/>
          <w:bCs/>
          <w:color w:val="auto"/>
          <w:sz w:val="24"/>
          <w:szCs w:val="24"/>
        </w:rPr>
        <w:t xml:space="preserve"> </w:t>
      </w:r>
    </w:p>
    <w:p w14:paraId="48FF5EAC" w14:textId="4B352CB1" w:rsidR="00C03DD0" w:rsidRDefault="00A7003C" w:rsidP="000C52CF">
      <w:pPr>
        <w:spacing w:after="0" w:line="360" w:lineRule="auto"/>
        <w:jc w:val="both"/>
        <w:rPr>
          <w:rFonts w:ascii="Arial" w:hAnsi="Arial" w:cs="Arial"/>
          <w:sz w:val="24"/>
          <w:szCs w:val="24"/>
        </w:rPr>
      </w:pPr>
      <w:r w:rsidRPr="004E2279">
        <w:rPr>
          <w:rFonts w:ascii="Arial" w:hAnsi="Arial" w:cs="Arial"/>
          <w:sz w:val="24"/>
          <w:szCs w:val="24"/>
        </w:rPr>
        <w:t xml:space="preserve"> </w:t>
      </w:r>
      <w:r w:rsidR="00A23502">
        <w:rPr>
          <w:rFonts w:ascii="Arial" w:hAnsi="Arial" w:cs="Arial"/>
          <w:sz w:val="24"/>
          <w:szCs w:val="24"/>
        </w:rPr>
        <w:t xml:space="preserve">Se deberá realizar en el primer trimestre he incluirá </w:t>
      </w:r>
      <w:r w:rsidR="00733CEC">
        <w:rPr>
          <w:rFonts w:ascii="Arial" w:hAnsi="Arial" w:cs="Arial"/>
          <w:sz w:val="24"/>
          <w:szCs w:val="24"/>
        </w:rPr>
        <w:t>todos los temas mencionados anteriormente</w:t>
      </w:r>
      <w:r w:rsidR="002B717F">
        <w:rPr>
          <w:rFonts w:ascii="Arial" w:hAnsi="Arial" w:cs="Arial"/>
          <w:sz w:val="24"/>
          <w:szCs w:val="24"/>
        </w:rPr>
        <w:t xml:space="preserve"> en la inducción, con la diferencia que se dictará </w:t>
      </w:r>
      <w:r w:rsidR="001412C9">
        <w:rPr>
          <w:rFonts w:ascii="Arial" w:hAnsi="Arial" w:cs="Arial"/>
          <w:sz w:val="24"/>
          <w:szCs w:val="24"/>
        </w:rPr>
        <w:t xml:space="preserve">esta inducción para todo el personal </w:t>
      </w:r>
      <w:r w:rsidR="00E929E7">
        <w:rPr>
          <w:rFonts w:ascii="Arial" w:hAnsi="Arial" w:cs="Arial"/>
          <w:sz w:val="24"/>
          <w:szCs w:val="24"/>
        </w:rPr>
        <w:t xml:space="preserve">por grupos. Esta inducción será dada por las áreas </w:t>
      </w:r>
      <w:r w:rsidR="00733CEC">
        <w:rPr>
          <w:rFonts w:ascii="Arial" w:hAnsi="Arial" w:cs="Arial"/>
          <w:sz w:val="24"/>
          <w:szCs w:val="24"/>
        </w:rPr>
        <w:t>correspondiente de la misma manera que se asignó en la inducción.</w:t>
      </w:r>
    </w:p>
    <w:p w14:paraId="37D2F512" w14:textId="77777777" w:rsidR="00DF4C60" w:rsidRPr="004E2279" w:rsidRDefault="00DF4C60" w:rsidP="000C52CF">
      <w:pPr>
        <w:spacing w:after="0" w:line="360" w:lineRule="auto"/>
        <w:jc w:val="both"/>
        <w:rPr>
          <w:rFonts w:ascii="Arial" w:hAnsi="Arial" w:cs="Arial"/>
          <w:sz w:val="24"/>
          <w:szCs w:val="24"/>
        </w:rPr>
      </w:pPr>
    </w:p>
    <w:p w14:paraId="23B2B9B1" w14:textId="3485F5AD" w:rsidR="000F4658" w:rsidRPr="004E2279" w:rsidRDefault="0062565E" w:rsidP="000F4658">
      <w:pPr>
        <w:pStyle w:val="Ttulo2"/>
        <w:spacing w:before="0" w:line="360" w:lineRule="auto"/>
        <w:rPr>
          <w:rFonts w:ascii="Arial" w:hAnsi="Arial" w:cs="Arial"/>
          <w:b/>
          <w:bCs/>
          <w:color w:val="auto"/>
          <w:sz w:val="24"/>
          <w:szCs w:val="24"/>
        </w:rPr>
      </w:pPr>
      <w:bookmarkStart w:id="12" w:name="_Toc135940974"/>
      <w:r w:rsidRPr="004E2279">
        <w:rPr>
          <w:rFonts w:ascii="Arial" w:hAnsi="Arial" w:cs="Arial"/>
          <w:b/>
          <w:bCs/>
          <w:color w:val="auto"/>
          <w:sz w:val="24"/>
          <w:szCs w:val="24"/>
        </w:rPr>
        <w:t>7.3</w:t>
      </w:r>
      <w:r w:rsidR="002D1031" w:rsidRPr="004E2279">
        <w:rPr>
          <w:rFonts w:ascii="Arial" w:hAnsi="Arial" w:cs="Arial"/>
          <w:b/>
          <w:bCs/>
          <w:color w:val="auto"/>
          <w:sz w:val="24"/>
          <w:szCs w:val="24"/>
        </w:rPr>
        <w:t>.</w:t>
      </w:r>
      <w:r w:rsidRPr="004E2279">
        <w:rPr>
          <w:rFonts w:ascii="Arial" w:hAnsi="Arial" w:cs="Arial"/>
          <w:b/>
          <w:bCs/>
          <w:color w:val="auto"/>
          <w:sz w:val="24"/>
          <w:szCs w:val="24"/>
        </w:rPr>
        <w:t xml:space="preserve"> </w:t>
      </w:r>
      <w:r w:rsidR="00635DED" w:rsidRPr="004E2279">
        <w:rPr>
          <w:rFonts w:ascii="Arial" w:hAnsi="Arial" w:cs="Arial"/>
          <w:b/>
          <w:bCs/>
          <w:color w:val="auto"/>
          <w:sz w:val="24"/>
          <w:szCs w:val="24"/>
        </w:rPr>
        <w:t>PROGRAMA DE ENTRENAMIENTO</w:t>
      </w:r>
      <w:bookmarkEnd w:id="12"/>
    </w:p>
    <w:p w14:paraId="3D65E67A" w14:textId="4C24AF5F" w:rsidR="00677438" w:rsidRPr="00586A04" w:rsidRDefault="0062565E" w:rsidP="00586A04">
      <w:pPr>
        <w:rPr>
          <w:rFonts w:ascii="Arial" w:hAnsi="Arial" w:cs="Arial"/>
          <w:b/>
          <w:bCs/>
          <w:sz w:val="24"/>
          <w:szCs w:val="24"/>
        </w:rPr>
      </w:pPr>
      <w:r w:rsidRPr="00586A04">
        <w:rPr>
          <w:rFonts w:ascii="Arial" w:hAnsi="Arial" w:cs="Arial"/>
          <w:b/>
          <w:bCs/>
          <w:sz w:val="24"/>
          <w:szCs w:val="24"/>
        </w:rPr>
        <w:t>7.3.1</w:t>
      </w:r>
      <w:r w:rsidR="002D1031" w:rsidRPr="00586A04">
        <w:rPr>
          <w:rFonts w:ascii="Arial" w:hAnsi="Arial" w:cs="Arial"/>
          <w:b/>
          <w:bCs/>
          <w:sz w:val="24"/>
          <w:szCs w:val="24"/>
        </w:rPr>
        <w:t>.</w:t>
      </w:r>
      <w:r w:rsidRPr="00586A04">
        <w:rPr>
          <w:rFonts w:ascii="Arial" w:hAnsi="Arial" w:cs="Arial"/>
          <w:b/>
          <w:bCs/>
          <w:sz w:val="24"/>
          <w:szCs w:val="24"/>
        </w:rPr>
        <w:t xml:space="preserve"> </w:t>
      </w:r>
      <w:r w:rsidR="00677438" w:rsidRPr="00586A04">
        <w:rPr>
          <w:rFonts w:ascii="Arial" w:hAnsi="Arial" w:cs="Arial"/>
          <w:b/>
          <w:bCs/>
          <w:sz w:val="24"/>
          <w:szCs w:val="24"/>
        </w:rPr>
        <w:t>Entrenamiento independiente</w:t>
      </w:r>
    </w:p>
    <w:p w14:paraId="1A7BD6A6" w14:textId="38C4BFE6" w:rsidR="00052CBC" w:rsidRPr="004E2279" w:rsidRDefault="0062565E" w:rsidP="004E2279">
      <w:pPr>
        <w:rPr>
          <w:rFonts w:ascii="Arial" w:hAnsi="Arial" w:cs="Arial"/>
          <w:b/>
          <w:bCs/>
          <w:sz w:val="24"/>
          <w:szCs w:val="24"/>
        </w:rPr>
      </w:pPr>
      <w:r w:rsidRPr="004E2279">
        <w:rPr>
          <w:rFonts w:ascii="Arial" w:hAnsi="Arial" w:cs="Arial"/>
          <w:b/>
          <w:bCs/>
          <w:sz w:val="24"/>
          <w:szCs w:val="24"/>
        </w:rPr>
        <w:t>7.3.1.1</w:t>
      </w:r>
      <w:r w:rsidR="002D1031" w:rsidRPr="004E2279">
        <w:rPr>
          <w:rFonts w:ascii="Arial" w:hAnsi="Arial" w:cs="Arial"/>
          <w:b/>
          <w:bCs/>
          <w:sz w:val="24"/>
          <w:szCs w:val="24"/>
        </w:rPr>
        <w:t>.</w:t>
      </w:r>
      <w:r w:rsidRPr="004E2279">
        <w:rPr>
          <w:rFonts w:ascii="Arial" w:hAnsi="Arial" w:cs="Arial"/>
          <w:b/>
          <w:bCs/>
          <w:sz w:val="24"/>
          <w:szCs w:val="24"/>
        </w:rPr>
        <w:t xml:space="preserve"> </w:t>
      </w:r>
      <w:r w:rsidR="001D6F7A" w:rsidRPr="004E2279">
        <w:rPr>
          <w:rFonts w:ascii="Arial" w:hAnsi="Arial" w:cs="Arial"/>
          <w:b/>
          <w:bCs/>
          <w:sz w:val="24"/>
          <w:szCs w:val="24"/>
        </w:rPr>
        <w:t xml:space="preserve">Titulación como </w:t>
      </w:r>
      <w:r w:rsidR="000F4658" w:rsidRPr="004E2279">
        <w:rPr>
          <w:rFonts w:ascii="Arial" w:hAnsi="Arial" w:cs="Arial"/>
          <w:b/>
          <w:bCs/>
          <w:sz w:val="24"/>
          <w:szCs w:val="24"/>
        </w:rPr>
        <w:t>Técnico laboral auxiliar administrativo en salud.</w:t>
      </w:r>
    </w:p>
    <w:p w14:paraId="12B7C4B6" w14:textId="72FA906E" w:rsidR="0025505E" w:rsidRPr="004E2279" w:rsidRDefault="003E6B33" w:rsidP="000C52CF">
      <w:pPr>
        <w:spacing w:after="0" w:line="360" w:lineRule="auto"/>
        <w:jc w:val="both"/>
        <w:rPr>
          <w:rFonts w:ascii="Arial" w:hAnsi="Arial" w:cs="Arial"/>
          <w:sz w:val="24"/>
          <w:szCs w:val="24"/>
        </w:rPr>
      </w:pPr>
      <w:r>
        <w:rPr>
          <w:rFonts w:ascii="Arial" w:hAnsi="Arial" w:cs="Arial"/>
          <w:sz w:val="24"/>
          <w:szCs w:val="24"/>
        </w:rPr>
        <w:t xml:space="preserve">Gestión y </w:t>
      </w:r>
      <w:r w:rsidR="00417867">
        <w:rPr>
          <w:rFonts w:ascii="Arial" w:hAnsi="Arial" w:cs="Arial"/>
          <w:sz w:val="24"/>
          <w:szCs w:val="24"/>
        </w:rPr>
        <w:t>Procesos</w:t>
      </w:r>
      <w:r>
        <w:rPr>
          <w:rFonts w:ascii="Arial" w:hAnsi="Arial" w:cs="Arial"/>
          <w:sz w:val="24"/>
          <w:szCs w:val="24"/>
        </w:rPr>
        <w:t xml:space="preserve"> Integrales S.A.S.</w:t>
      </w:r>
      <w:r w:rsidR="00292164" w:rsidRPr="004E2279">
        <w:rPr>
          <w:rFonts w:ascii="Arial" w:hAnsi="Arial" w:cs="Arial"/>
          <w:sz w:val="24"/>
          <w:szCs w:val="24"/>
        </w:rPr>
        <w:t xml:space="preserve"> gestionará el proceso de titulación </w:t>
      </w:r>
      <w:r w:rsidR="001E4C32" w:rsidRPr="004E2279">
        <w:rPr>
          <w:rFonts w:ascii="Arial" w:hAnsi="Arial" w:cs="Arial"/>
          <w:sz w:val="24"/>
          <w:szCs w:val="24"/>
        </w:rPr>
        <w:t xml:space="preserve">como </w:t>
      </w:r>
      <w:r w:rsidR="0025505E" w:rsidRPr="004E2279">
        <w:rPr>
          <w:rFonts w:ascii="Arial" w:hAnsi="Arial" w:cs="Arial"/>
          <w:sz w:val="24"/>
          <w:szCs w:val="24"/>
        </w:rPr>
        <w:t xml:space="preserve">Técnico laboral auxiliar administrativo en </w:t>
      </w:r>
      <w:r w:rsidR="00BD76A2" w:rsidRPr="004E2279">
        <w:rPr>
          <w:rFonts w:ascii="Arial" w:hAnsi="Arial" w:cs="Arial"/>
          <w:sz w:val="24"/>
          <w:szCs w:val="24"/>
        </w:rPr>
        <w:t xml:space="preserve">salud </w:t>
      </w:r>
      <w:r w:rsidR="001E4C32" w:rsidRPr="004E2279">
        <w:rPr>
          <w:rFonts w:ascii="Arial" w:hAnsi="Arial" w:cs="Arial"/>
          <w:sz w:val="24"/>
          <w:szCs w:val="24"/>
        </w:rPr>
        <w:t xml:space="preserve">en el </w:t>
      </w:r>
      <w:r w:rsidR="00BD76A2" w:rsidRPr="004E2279">
        <w:rPr>
          <w:rFonts w:ascii="Arial" w:hAnsi="Arial" w:cs="Arial"/>
          <w:sz w:val="24"/>
          <w:szCs w:val="24"/>
        </w:rPr>
        <w:t>Instituto técnico Manuela Beltrán</w:t>
      </w:r>
      <w:r w:rsidR="001E4C32" w:rsidRPr="004E2279">
        <w:rPr>
          <w:rFonts w:ascii="Arial" w:hAnsi="Arial" w:cs="Arial"/>
          <w:sz w:val="24"/>
          <w:szCs w:val="24"/>
        </w:rPr>
        <w:t xml:space="preserve"> est</w:t>
      </w:r>
      <w:r w:rsidR="005D4552" w:rsidRPr="004E2279">
        <w:rPr>
          <w:rFonts w:ascii="Arial" w:hAnsi="Arial" w:cs="Arial"/>
          <w:sz w:val="24"/>
          <w:szCs w:val="24"/>
        </w:rPr>
        <w:t>o tendrá un costo el cual depende del instituto</w:t>
      </w:r>
      <w:r w:rsidR="001E6E13" w:rsidRPr="004E2279">
        <w:rPr>
          <w:rFonts w:ascii="Arial" w:hAnsi="Arial" w:cs="Arial"/>
          <w:sz w:val="24"/>
          <w:szCs w:val="24"/>
        </w:rPr>
        <w:t>.</w:t>
      </w:r>
    </w:p>
    <w:p w14:paraId="468D04EC" w14:textId="28F53F14" w:rsidR="00534B1E" w:rsidRPr="004E2279" w:rsidRDefault="0062565E" w:rsidP="004E2279">
      <w:pPr>
        <w:rPr>
          <w:rFonts w:ascii="Arial" w:hAnsi="Arial" w:cs="Arial"/>
          <w:b/>
          <w:bCs/>
          <w:sz w:val="24"/>
          <w:szCs w:val="24"/>
        </w:rPr>
      </w:pPr>
      <w:r w:rsidRPr="004E2279">
        <w:rPr>
          <w:rFonts w:ascii="Arial" w:hAnsi="Arial" w:cs="Arial"/>
          <w:b/>
          <w:bCs/>
          <w:sz w:val="24"/>
          <w:szCs w:val="24"/>
        </w:rPr>
        <w:t>7.3.1.2</w:t>
      </w:r>
      <w:r w:rsidR="002D1031" w:rsidRPr="004E2279">
        <w:rPr>
          <w:rFonts w:ascii="Arial" w:hAnsi="Arial" w:cs="Arial"/>
          <w:b/>
          <w:bCs/>
          <w:sz w:val="24"/>
          <w:szCs w:val="24"/>
        </w:rPr>
        <w:t xml:space="preserve">. </w:t>
      </w:r>
      <w:r w:rsidR="00635DED" w:rsidRPr="004E2279">
        <w:rPr>
          <w:rFonts w:ascii="Arial" w:hAnsi="Arial" w:cs="Arial"/>
          <w:b/>
          <w:bCs/>
          <w:sz w:val="24"/>
          <w:szCs w:val="24"/>
        </w:rPr>
        <w:t>Cursos y diplomados</w:t>
      </w:r>
    </w:p>
    <w:p w14:paraId="5533042E" w14:textId="050BDDBD" w:rsidR="001E6E13" w:rsidRPr="004E2279" w:rsidRDefault="0024443B" w:rsidP="00A9239A">
      <w:pPr>
        <w:spacing w:after="0" w:line="360" w:lineRule="auto"/>
        <w:jc w:val="both"/>
        <w:rPr>
          <w:rFonts w:ascii="Arial" w:hAnsi="Arial" w:cs="Arial"/>
          <w:sz w:val="24"/>
          <w:szCs w:val="24"/>
        </w:rPr>
      </w:pPr>
      <w:r w:rsidRPr="004E2279">
        <w:rPr>
          <w:rFonts w:ascii="Arial" w:hAnsi="Arial" w:cs="Arial"/>
          <w:sz w:val="24"/>
          <w:szCs w:val="24"/>
        </w:rPr>
        <w:lastRenderedPageBreak/>
        <w:t xml:space="preserve">Los siguientes cursos y </w:t>
      </w:r>
      <w:r w:rsidR="00510645" w:rsidRPr="004E2279">
        <w:rPr>
          <w:rFonts w:ascii="Arial" w:hAnsi="Arial" w:cs="Arial"/>
          <w:sz w:val="24"/>
          <w:szCs w:val="24"/>
        </w:rPr>
        <w:t>diplomados</w:t>
      </w:r>
      <w:r w:rsidRPr="004E2279">
        <w:rPr>
          <w:rFonts w:ascii="Arial" w:hAnsi="Arial" w:cs="Arial"/>
          <w:sz w:val="24"/>
          <w:szCs w:val="24"/>
        </w:rPr>
        <w:t xml:space="preserve"> son gratuitos, disponibles para realizar en línea </w:t>
      </w:r>
      <w:r w:rsidR="00A4631C" w:rsidRPr="004E2279">
        <w:rPr>
          <w:rFonts w:ascii="Arial" w:hAnsi="Arial" w:cs="Arial"/>
          <w:sz w:val="24"/>
          <w:szCs w:val="24"/>
        </w:rPr>
        <w:t xml:space="preserve">y hacen parte de los conocimientos operativos que todo trabajador de </w:t>
      </w:r>
      <w:r w:rsidR="003E6B33">
        <w:rPr>
          <w:rFonts w:ascii="Arial" w:hAnsi="Arial" w:cs="Arial"/>
          <w:sz w:val="24"/>
          <w:szCs w:val="24"/>
        </w:rPr>
        <w:t xml:space="preserve">Gestión y </w:t>
      </w:r>
      <w:r w:rsidR="00417867">
        <w:rPr>
          <w:rFonts w:ascii="Arial" w:hAnsi="Arial" w:cs="Arial"/>
          <w:sz w:val="24"/>
          <w:szCs w:val="24"/>
        </w:rPr>
        <w:t>Procesos</w:t>
      </w:r>
      <w:r w:rsidR="003E6B33">
        <w:rPr>
          <w:rFonts w:ascii="Arial" w:hAnsi="Arial" w:cs="Arial"/>
          <w:sz w:val="24"/>
          <w:szCs w:val="24"/>
        </w:rPr>
        <w:t xml:space="preserve"> Integrales S.A.S.</w:t>
      </w:r>
      <w:r w:rsidR="00A4631C" w:rsidRPr="004E2279">
        <w:rPr>
          <w:rFonts w:ascii="Arial" w:hAnsi="Arial" w:cs="Arial"/>
          <w:sz w:val="24"/>
          <w:szCs w:val="24"/>
        </w:rPr>
        <w:t xml:space="preserve"> debe tener, por lo cual todo empleado nuevo tiene un limite máximo de 3 meses para adquirir los certificados correspondientes. Estos cursos y diplomados </w:t>
      </w:r>
      <w:r w:rsidR="0084469D" w:rsidRPr="004E2279">
        <w:rPr>
          <w:rFonts w:ascii="Arial" w:hAnsi="Arial" w:cs="Arial"/>
          <w:sz w:val="24"/>
          <w:szCs w:val="24"/>
        </w:rPr>
        <w:t xml:space="preserve">con sus respectivos enlaces </w:t>
      </w:r>
      <w:r w:rsidR="00A4631C" w:rsidRPr="004E2279">
        <w:rPr>
          <w:rFonts w:ascii="Arial" w:hAnsi="Arial" w:cs="Arial"/>
          <w:sz w:val="24"/>
          <w:szCs w:val="24"/>
        </w:rPr>
        <w:t>son:</w:t>
      </w:r>
    </w:p>
    <w:p w14:paraId="516AC402" w14:textId="6B4721C3" w:rsidR="00BD76A2" w:rsidRPr="004E2279" w:rsidRDefault="00BD76A2" w:rsidP="000C52CF">
      <w:pPr>
        <w:spacing w:after="0" w:line="360" w:lineRule="auto"/>
        <w:rPr>
          <w:rFonts w:ascii="Arial" w:hAnsi="Arial" w:cs="Arial"/>
          <w:b/>
          <w:bCs/>
          <w:sz w:val="24"/>
          <w:szCs w:val="24"/>
        </w:rPr>
      </w:pPr>
      <w:r w:rsidRPr="004E2279">
        <w:rPr>
          <w:rFonts w:ascii="Arial" w:hAnsi="Arial" w:cs="Arial"/>
          <w:b/>
          <w:bCs/>
          <w:sz w:val="24"/>
          <w:szCs w:val="24"/>
        </w:rPr>
        <w:t>EAN: Curso MOOC Atención y Servicio al Cliente</w:t>
      </w:r>
      <w:r w:rsidR="00A4631C" w:rsidRPr="004E2279">
        <w:rPr>
          <w:rFonts w:ascii="Arial" w:hAnsi="Arial" w:cs="Arial"/>
          <w:b/>
          <w:bCs/>
          <w:sz w:val="24"/>
          <w:szCs w:val="24"/>
        </w:rPr>
        <w:t>.</w:t>
      </w:r>
    </w:p>
    <w:p w14:paraId="6B16481D" w14:textId="23AF8D3D" w:rsidR="005F65EC" w:rsidRPr="004E2279" w:rsidRDefault="005F65EC" w:rsidP="000C52CF">
      <w:pPr>
        <w:spacing w:after="0" w:line="360" w:lineRule="auto"/>
        <w:rPr>
          <w:rFonts w:ascii="Arial" w:hAnsi="Arial" w:cs="Arial"/>
          <w:sz w:val="24"/>
          <w:szCs w:val="24"/>
        </w:rPr>
      </w:pPr>
      <w:r w:rsidRPr="004E2279">
        <w:rPr>
          <w:rFonts w:ascii="Arial" w:hAnsi="Arial" w:cs="Arial"/>
          <w:sz w:val="24"/>
          <w:szCs w:val="24"/>
        </w:rPr>
        <w:t xml:space="preserve">Disponible en: </w:t>
      </w:r>
      <w:hyperlink r:id="rId9" w:history="1">
        <w:r w:rsidR="005374B1" w:rsidRPr="004E2279">
          <w:rPr>
            <w:rStyle w:val="Hipervnculo"/>
            <w:rFonts w:ascii="Arial" w:hAnsi="Arial" w:cs="Arial"/>
            <w:sz w:val="24"/>
            <w:szCs w:val="24"/>
          </w:rPr>
          <w:t>https://universidadean.edu.co/programas/cursos-de-profundizacion/mooc-atencion-y-servicio-al-cliente</w:t>
        </w:r>
      </w:hyperlink>
    </w:p>
    <w:p w14:paraId="6111DBF2" w14:textId="63B5749D" w:rsidR="00BD76A2" w:rsidRPr="004E2279" w:rsidRDefault="00BD76A2" w:rsidP="000C52CF">
      <w:pPr>
        <w:spacing w:after="0" w:line="360" w:lineRule="auto"/>
        <w:rPr>
          <w:rFonts w:ascii="Arial" w:hAnsi="Arial" w:cs="Arial"/>
          <w:b/>
          <w:bCs/>
          <w:sz w:val="24"/>
          <w:szCs w:val="24"/>
        </w:rPr>
      </w:pPr>
      <w:r w:rsidRPr="004E2279">
        <w:rPr>
          <w:rFonts w:ascii="Arial" w:hAnsi="Arial" w:cs="Arial"/>
          <w:b/>
          <w:bCs/>
          <w:sz w:val="24"/>
          <w:szCs w:val="24"/>
        </w:rPr>
        <w:t>Politécnico de Colombia: diplomado en humanización de</w:t>
      </w:r>
      <w:r w:rsidR="00A4631C" w:rsidRPr="004E2279">
        <w:rPr>
          <w:rFonts w:ascii="Arial" w:hAnsi="Arial" w:cs="Arial"/>
          <w:b/>
          <w:bCs/>
          <w:sz w:val="24"/>
          <w:szCs w:val="24"/>
        </w:rPr>
        <w:t xml:space="preserve"> </w:t>
      </w:r>
      <w:r w:rsidRPr="004E2279">
        <w:rPr>
          <w:rFonts w:ascii="Arial" w:hAnsi="Arial" w:cs="Arial"/>
          <w:b/>
          <w:bCs/>
          <w:sz w:val="24"/>
          <w:szCs w:val="24"/>
        </w:rPr>
        <w:t>servicios de salud</w:t>
      </w:r>
      <w:r w:rsidR="00A4631C" w:rsidRPr="004E2279">
        <w:rPr>
          <w:rFonts w:ascii="Arial" w:hAnsi="Arial" w:cs="Arial"/>
          <w:b/>
          <w:bCs/>
          <w:sz w:val="24"/>
          <w:szCs w:val="24"/>
        </w:rPr>
        <w:t>.</w:t>
      </w:r>
    </w:p>
    <w:p w14:paraId="1C6C1D07" w14:textId="293005E8" w:rsidR="00607EC9" w:rsidRPr="004E2279" w:rsidRDefault="005F65EC" w:rsidP="000C52CF">
      <w:pPr>
        <w:spacing w:after="0" w:line="360" w:lineRule="auto"/>
        <w:rPr>
          <w:rFonts w:ascii="Arial" w:hAnsi="Arial" w:cs="Arial"/>
          <w:sz w:val="24"/>
          <w:szCs w:val="24"/>
        </w:rPr>
      </w:pPr>
      <w:r w:rsidRPr="004E2279">
        <w:rPr>
          <w:rFonts w:ascii="Arial" w:hAnsi="Arial" w:cs="Arial"/>
          <w:sz w:val="24"/>
          <w:szCs w:val="24"/>
        </w:rPr>
        <w:t xml:space="preserve">Disponible en: </w:t>
      </w:r>
      <w:hyperlink r:id="rId10" w:history="1">
        <w:r w:rsidR="008245F9" w:rsidRPr="004E2279">
          <w:rPr>
            <w:rStyle w:val="Hipervnculo"/>
            <w:rFonts w:ascii="Arial" w:hAnsi="Arial" w:cs="Arial"/>
            <w:sz w:val="24"/>
            <w:szCs w:val="24"/>
          </w:rPr>
          <w:t>https://politecnicodecolombia.edu.co/diplomados-virtuales-gratis/escuela-de-salud/humanizacion-de-servicios-de-salud.html</w:t>
        </w:r>
      </w:hyperlink>
    </w:p>
    <w:p w14:paraId="13649E5F" w14:textId="39556F69" w:rsidR="00BD76A2" w:rsidRPr="004E2279" w:rsidRDefault="00BD76A2" w:rsidP="000C52CF">
      <w:pPr>
        <w:spacing w:after="0" w:line="360" w:lineRule="auto"/>
        <w:rPr>
          <w:rFonts w:ascii="Arial" w:hAnsi="Arial" w:cs="Arial"/>
          <w:b/>
          <w:bCs/>
          <w:sz w:val="24"/>
          <w:szCs w:val="24"/>
        </w:rPr>
      </w:pPr>
      <w:r w:rsidRPr="004E2279">
        <w:rPr>
          <w:rFonts w:ascii="Arial" w:hAnsi="Arial" w:cs="Arial"/>
          <w:b/>
          <w:bCs/>
          <w:sz w:val="24"/>
          <w:szCs w:val="24"/>
        </w:rPr>
        <w:t>Politécnico de Colombia: diplomado en auditoría de cuentas</w:t>
      </w:r>
      <w:r w:rsidR="00A4631C" w:rsidRPr="004E2279">
        <w:rPr>
          <w:rFonts w:ascii="Arial" w:hAnsi="Arial" w:cs="Arial"/>
          <w:b/>
          <w:bCs/>
          <w:sz w:val="24"/>
          <w:szCs w:val="24"/>
        </w:rPr>
        <w:t xml:space="preserve"> </w:t>
      </w:r>
      <w:r w:rsidRPr="004E2279">
        <w:rPr>
          <w:rFonts w:ascii="Arial" w:hAnsi="Arial" w:cs="Arial"/>
          <w:b/>
          <w:bCs/>
          <w:sz w:val="24"/>
          <w:szCs w:val="24"/>
        </w:rPr>
        <w:t>médicas</w:t>
      </w:r>
      <w:r w:rsidR="00A4631C" w:rsidRPr="004E2279">
        <w:rPr>
          <w:rFonts w:ascii="Arial" w:hAnsi="Arial" w:cs="Arial"/>
          <w:b/>
          <w:bCs/>
          <w:sz w:val="24"/>
          <w:szCs w:val="24"/>
        </w:rPr>
        <w:t>.</w:t>
      </w:r>
    </w:p>
    <w:p w14:paraId="4EAAC7A6" w14:textId="6853FD9D" w:rsidR="008245F9" w:rsidRPr="004E2279" w:rsidRDefault="005F65EC" w:rsidP="000C52CF">
      <w:pPr>
        <w:spacing w:after="0" w:line="360" w:lineRule="auto"/>
        <w:rPr>
          <w:rFonts w:ascii="Arial" w:hAnsi="Arial" w:cs="Arial"/>
          <w:sz w:val="24"/>
          <w:szCs w:val="24"/>
        </w:rPr>
      </w:pPr>
      <w:r w:rsidRPr="004E2279">
        <w:rPr>
          <w:rFonts w:ascii="Arial" w:hAnsi="Arial" w:cs="Arial"/>
          <w:sz w:val="24"/>
          <w:szCs w:val="24"/>
        </w:rPr>
        <w:t xml:space="preserve">Disponible en: </w:t>
      </w:r>
      <w:hyperlink r:id="rId11" w:history="1">
        <w:r w:rsidR="008245F9" w:rsidRPr="004E2279">
          <w:rPr>
            <w:rStyle w:val="Hipervnculo"/>
            <w:rFonts w:ascii="Arial" w:hAnsi="Arial" w:cs="Arial"/>
            <w:sz w:val="24"/>
            <w:szCs w:val="24"/>
          </w:rPr>
          <w:t>https://politecnicodecolombia.edu.co/diplomados-virtuales-gratis/escuela-de-salud/administracion-de-cuentas-medicas.html</w:t>
        </w:r>
      </w:hyperlink>
    </w:p>
    <w:p w14:paraId="7567AF0F" w14:textId="34AF9318" w:rsidR="00BD76A2" w:rsidRPr="004E2279" w:rsidRDefault="00BD76A2" w:rsidP="000C52CF">
      <w:pPr>
        <w:spacing w:after="0" w:line="360" w:lineRule="auto"/>
        <w:rPr>
          <w:rFonts w:ascii="Arial" w:hAnsi="Arial" w:cs="Arial"/>
          <w:b/>
          <w:bCs/>
          <w:sz w:val="24"/>
          <w:szCs w:val="24"/>
        </w:rPr>
      </w:pPr>
      <w:r w:rsidRPr="004E2279">
        <w:rPr>
          <w:rFonts w:ascii="Arial" w:hAnsi="Arial" w:cs="Arial"/>
          <w:b/>
          <w:bCs/>
          <w:sz w:val="24"/>
          <w:szCs w:val="24"/>
        </w:rPr>
        <w:t>Politécnico de Colombia: diplomado en facturación en</w:t>
      </w:r>
      <w:r w:rsidR="00A4631C" w:rsidRPr="004E2279">
        <w:rPr>
          <w:rFonts w:ascii="Arial" w:hAnsi="Arial" w:cs="Arial"/>
          <w:b/>
          <w:bCs/>
          <w:sz w:val="24"/>
          <w:szCs w:val="24"/>
        </w:rPr>
        <w:t xml:space="preserve"> </w:t>
      </w:r>
      <w:r w:rsidRPr="004E2279">
        <w:rPr>
          <w:rFonts w:ascii="Arial" w:hAnsi="Arial" w:cs="Arial"/>
          <w:b/>
          <w:bCs/>
          <w:sz w:val="24"/>
          <w:szCs w:val="24"/>
        </w:rPr>
        <w:t>servicios de salud</w:t>
      </w:r>
      <w:r w:rsidR="00A4631C" w:rsidRPr="004E2279">
        <w:rPr>
          <w:rFonts w:ascii="Arial" w:hAnsi="Arial" w:cs="Arial"/>
          <w:b/>
          <w:bCs/>
          <w:sz w:val="24"/>
          <w:szCs w:val="24"/>
        </w:rPr>
        <w:t>.</w:t>
      </w:r>
    </w:p>
    <w:p w14:paraId="40C5AC30" w14:textId="04458F0E" w:rsidR="005F65EC" w:rsidRPr="004E2279" w:rsidRDefault="005F65EC" w:rsidP="000C52CF">
      <w:pPr>
        <w:spacing w:after="0" w:line="360" w:lineRule="auto"/>
        <w:rPr>
          <w:rFonts w:ascii="Arial" w:hAnsi="Arial" w:cs="Arial"/>
          <w:sz w:val="24"/>
          <w:szCs w:val="24"/>
        </w:rPr>
      </w:pPr>
      <w:r w:rsidRPr="004E2279">
        <w:rPr>
          <w:rFonts w:ascii="Arial" w:hAnsi="Arial" w:cs="Arial"/>
          <w:sz w:val="24"/>
          <w:szCs w:val="24"/>
        </w:rPr>
        <w:t xml:space="preserve">Disponible en: </w:t>
      </w:r>
      <w:hyperlink r:id="rId12" w:history="1">
        <w:r w:rsidR="005374B1" w:rsidRPr="004E2279">
          <w:rPr>
            <w:rStyle w:val="Hipervnculo"/>
            <w:rFonts w:ascii="Arial" w:hAnsi="Arial" w:cs="Arial"/>
            <w:sz w:val="24"/>
            <w:szCs w:val="24"/>
          </w:rPr>
          <w:t>https://politecnicodecolombia.edu.co/diplomados-virtuales-gratis/escuela-de-salud/facturacion-de-servicios-de-salud.html</w:t>
        </w:r>
      </w:hyperlink>
    </w:p>
    <w:p w14:paraId="7294FF5D" w14:textId="77777777" w:rsidR="005D12F8" w:rsidRDefault="005D12F8" w:rsidP="00F60669">
      <w:pPr>
        <w:rPr>
          <w:rFonts w:ascii="Arial" w:hAnsi="Arial" w:cs="Arial"/>
          <w:b/>
          <w:bCs/>
          <w:sz w:val="24"/>
          <w:szCs w:val="24"/>
        </w:rPr>
      </w:pPr>
    </w:p>
    <w:p w14:paraId="1C7D0443" w14:textId="5915844D" w:rsidR="00534B1E" w:rsidRPr="004E2279" w:rsidRDefault="0062565E" w:rsidP="00F60669">
      <w:pPr>
        <w:rPr>
          <w:rFonts w:ascii="Arial" w:hAnsi="Arial" w:cs="Arial"/>
          <w:b/>
          <w:bCs/>
          <w:sz w:val="24"/>
          <w:szCs w:val="24"/>
        </w:rPr>
      </w:pPr>
      <w:r w:rsidRPr="004E2279">
        <w:rPr>
          <w:rFonts w:ascii="Arial" w:hAnsi="Arial" w:cs="Arial"/>
          <w:b/>
          <w:bCs/>
          <w:sz w:val="24"/>
          <w:szCs w:val="24"/>
        </w:rPr>
        <w:t>7.3.2</w:t>
      </w:r>
      <w:r w:rsidR="002D1031" w:rsidRPr="004E2279">
        <w:rPr>
          <w:rFonts w:ascii="Arial" w:hAnsi="Arial" w:cs="Arial"/>
          <w:b/>
          <w:bCs/>
          <w:sz w:val="24"/>
          <w:szCs w:val="24"/>
        </w:rPr>
        <w:t>.</w:t>
      </w:r>
      <w:r w:rsidRPr="004E2279">
        <w:rPr>
          <w:rFonts w:ascii="Arial" w:hAnsi="Arial" w:cs="Arial"/>
          <w:b/>
          <w:bCs/>
          <w:sz w:val="24"/>
          <w:szCs w:val="24"/>
        </w:rPr>
        <w:t xml:space="preserve"> </w:t>
      </w:r>
      <w:r w:rsidR="00274DCA" w:rsidRPr="004E2279">
        <w:rPr>
          <w:rFonts w:ascii="Arial" w:hAnsi="Arial" w:cs="Arial"/>
          <w:b/>
          <w:bCs/>
          <w:sz w:val="24"/>
          <w:szCs w:val="24"/>
        </w:rPr>
        <w:t>Entrenamiento propio aplicado</w:t>
      </w:r>
    </w:p>
    <w:p w14:paraId="7067BE00" w14:textId="183925B4" w:rsidR="004D7CF0" w:rsidRPr="004E2279" w:rsidRDefault="00D35C53" w:rsidP="000C52CF">
      <w:pPr>
        <w:spacing w:after="0" w:line="360" w:lineRule="auto"/>
        <w:jc w:val="both"/>
        <w:rPr>
          <w:rFonts w:ascii="Arial" w:hAnsi="Arial" w:cs="Arial"/>
          <w:sz w:val="24"/>
          <w:szCs w:val="24"/>
        </w:rPr>
      </w:pPr>
      <w:r w:rsidRPr="004E2279">
        <w:rPr>
          <w:rFonts w:ascii="Arial" w:hAnsi="Arial" w:cs="Arial"/>
          <w:sz w:val="24"/>
          <w:szCs w:val="24"/>
        </w:rPr>
        <w:t>E</w:t>
      </w:r>
      <w:r w:rsidR="007D3962" w:rsidRPr="004E2279">
        <w:rPr>
          <w:rFonts w:ascii="Arial" w:hAnsi="Arial" w:cs="Arial"/>
          <w:sz w:val="24"/>
          <w:szCs w:val="24"/>
        </w:rPr>
        <w:t>l e</w:t>
      </w:r>
      <w:r w:rsidRPr="004E2279">
        <w:rPr>
          <w:rFonts w:ascii="Arial" w:hAnsi="Arial" w:cs="Arial"/>
          <w:sz w:val="24"/>
          <w:szCs w:val="24"/>
        </w:rPr>
        <w:t xml:space="preserve">ntrenamiento </w:t>
      </w:r>
      <w:r w:rsidR="007D3962" w:rsidRPr="004E2279">
        <w:rPr>
          <w:rFonts w:ascii="Arial" w:hAnsi="Arial" w:cs="Arial"/>
          <w:sz w:val="24"/>
          <w:szCs w:val="24"/>
        </w:rPr>
        <w:t>está dirigido para todo el personal</w:t>
      </w:r>
      <w:r w:rsidR="00C36409" w:rsidRPr="004E2279">
        <w:rPr>
          <w:rFonts w:ascii="Arial" w:hAnsi="Arial" w:cs="Arial"/>
          <w:sz w:val="24"/>
          <w:szCs w:val="24"/>
        </w:rPr>
        <w:t>,</w:t>
      </w:r>
      <w:r w:rsidR="00484C03" w:rsidRPr="004E2279">
        <w:rPr>
          <w:rFonts w:ascii="Arial" w:hAnsi="Arial" w:cs="Arial"/>
          <w:sz w:val="24"/>
          <w:szCs w:val="24"/>
        </w:rPr>
        <w:t xml:space="preserve"> busca actualizar y</w:t>
      </w:r>
      <w:r w:rsidR="00A7003C" w:rsidRPr="004E2279">
        <w:rPr>
          <w:rFonts w:ascii="Arial" w:hAnsi="Arial" w:cs="Arial"/>
          <w:sz w:val="24"/>
          <w:szCs w:val="24"/>
        </w:rPr>
        <w:t xml:space="preserve"> reorientar </w:t>
      </w:r>
      <w:r w:rsidR="00C36409" w:rsidRPr="004E2279">
        <w:rPr>
          <w:rFonts w:ascii="Arial" w:hAnsi="Arial" w:cs="Arial"/>
          <w:sz w:val="24"/>
          <w:szCs w:val="24"/>
        </w:rPr>
        <w:t xml:space="preserve">al trabajador </w:t>
      </w:r>
      <w:r w:rsidR="00215A80" w:rsidRPr="004E2279">
        <w:rPr>
          <w:rFonts w:ascii="Arial" w:hAnsi="Arial" w:cs="Arial"/>
          <w:sz w:val="24"/>
          <w:szCs w:val="24"/>
        </w:rPr>
        <w:t xml:space="preserve">en </w:t>
      </w:r>
      <w:r w:rsidR="00A7003C" w:rsidRPr="004E2279">
        <w:rPr>
          <w:rFonts w:ascii="Arial" w:hAnsi="Arial" w:cs="Arial"/>
          <w:sz w:val="24"/>
          <w:szCs w:val="24"/>
        </w:rPr>
        <w:t xml:space="preserve">virtud de los cambios </w:t>
      </w:r>
      <w:r w:rsidR="001E6FF0" w:rsidRPr="004E2279">
        <w:rPr>
          <w:rFonts w:ascii="Arial" w:hAnsi="Arial" w:cs="Arial"/>
          <w:sz w:val="24"/>
          <w:szCs w:val="24"/>
        </w:rPr>
        <w:t xml:space="preserve">que se hayan producido en temas de ley y de </w:t>
      </w:r>
      <w:r w:rsidR="00136AA0" w:rsidRPr="004E2279">
        <w:rPr>
          <w:rFonts w:ascii="Arial" w:hAnsi="Arial" w:cs="Arial"/>
          <w:sz w:val="24"/>
          <w:szCs w:val="24"/>
        </w:rPr>
        <w:t>la cultura organizacional</w:t>
      </w:r>
      <w:r w:rsidR="001E6FF0" w:rsidRPr="004E2279">
        <w:rPr>
          <w:rFonts w:ascii="Arial" w:hAnsi="Arial" w:cs="Arial"/>
          <w:sz w:val="24"/>
          <w:szCs w:val="24"/>
        </w:rPr>
        <w:t>.</w:t>
      </w:r>
      <w:r w:rsidR="004B31B4" w:rsidRPr="004E2279">
        <w:rPr>
          <w:rFonts w:ascii="Arial" w:hAnsi="Arial" w:cs="Arial"/>
          <w:sz w:val="24"/>
          <w:szCs w:val="24"/>
        </w:rPr>
        <w:t xml:space="preserve"> Dado que el ministerio de salud y de protección social anualmente actualiza las leyes</w:t>
      </w:r>
      <w:r w:rsidR="005C5BC9" w:rsidRPr="004E2279">
        <w:rPr>
          <w:rFonts w:ascii="Arial" w:hAnsi="Arial" w:cs="Arial"/>
          <w:sz w:val="24"/>
          <w:szCs w:val="24"/>
        </w:rPr>
        <w:t xml:space="preserve"> que son competencia para la ejecución de las actividades misionales de la empresa</w:t>
      </w:r>
      <w:r w:rsidR="00A26055" w:rsidRPr="004E2279">
        <w:rPr>
          <w:rFonts w:ascii="Arial" w:hAnsi="Arial" w:cs="Arial"/>
          <w:sz w:val="24"/>
          <w:szCs w:val="24"/>
        </w:rPr>
        <w:t xml:space="preserve">, el entrenamiento se realizará anualmente </w:t>
      </w:r>
      <w:r w:rsidR="0062325D" w:rsidRPr="004E2279">
        <w:rPr>
          <w:rFonts w:ascii="Arial" w:hAnsi="Arial" w:cs="Arial"/>
          <w:sz w:val="24"/>
          <w:szCs w:val="24"/>
        </w:rPr>
        <w:t>e incluirá a todos los trabajadores</w:t>
      </w:r>
      <w:r w:rsidR="00B30F79" w:rsidRPr="004E2279">
        <w:rPr>
          <w:rFonts w:ascii="Arial" w:hAnsi="Arial" w:cs="Arial"/>
          <w:sz w:val="24"/>
          <w:szCs w:val="24"/>
        </w:rPr>
        <w:t xml:space="preserve"> quienes deberán llenar el formato </w:t>
      </w:r>
      <w:r w:rsidR="00D2762C" w:rsidRPr="004E2279">
        <w:rPr>
          <w:rFonts w:ascii="Arial" w:hAnsi="Arial" w:cs="Arial"/>
          <w:sz w:val="24"/>
          <w:szCs w:val="24"/>
        </w:rPr>
        <w:t xml:space="preserve">de necesidades de </w:t>
      </w:r>
      <w:r w:rsidR="00D2762C">
        <w:rPr>
          <w:rFonts w:ascii="Arial" w:hAnsi="Arial" w:cs="Arial"/>
          <w:sz w:val="24"/>
          <w:szCs w:val="24"/>
        </w:rPr>
        <w:t>c</w:t>
      </w:r>
      <w:r w:rsidR="00D2762C" w:rsidRPr="004E2279">
        <w:rPr>
          <w:rFonts w:ascii="Arial" w:hAnsi="Arial" w:cs="Arial"/>
          <w:sz w:val="24"/>
          <w:szCs w:val="24"/>
        </w:rPr>
        <w:t>apacitación</w:t>
      </w:r>
      <w:r w:rsidR="00B30F79" w:rsidRPr="004E2279">
        <w:rPr>
          <w:rFonts w:ascii="Arial" w:hAnsi="Arial" w:cs="Arial"/>
          <w:sz w:val="24"/>
          <w:szCs w:val="24"/>
        </w:rPr>
        <w:t xml:space="preserve"> </w:t>
      </w:r>
      <w:r w:rsidR="0062165F" w:rsidRPr="004E2279">
        <w:rPr>
          <w:rFonts w:ascii="Arial" w:hAnsi="Arial" w:cs="Arial"/>
          <w:sz w:val="24"/>
          <w:szCs w:val="24"/>
        </w:rPr>
        <w:t>(anexo</w:t>
      </w:r>
      <w:r w:rsidR="00D2762C">
        <w:rPr>
          <w:rFonts w:ascii="Arial" w:hAnsi="Arial" w:cs="Arial"/>
          <w:sz w:val="24"/>
          <w:szCs w:val="24"/>
        </w:rPr>
        <w:t xml:space="preserve"> 2</w:t>
      </w:r>
      <w:r w:rsidR="0062165F" w:rsidRPr="004E2279">
        <w:rPr>
          <w:rFonts w:ascii="Arial" w:hAnsi="Arial" w:cs="Arial"/>
          <w:sz w:val="24"/>
          <w:szCs w:val="24"/>
        </w:rPr>
        <w:t>)</w:t>
      </w:r>
      <w:r w:rsidR="0062325D" w:rsidRPr="004E2279">
        <w:rPr>
          <w:rFonts w:ascii="Arial" w:hAnsi="Arial" w:cs="Arial"/>
          <w:sz w:val="24"/>
          <w:szCs w:val="24"/>
        </w:rPr>
        <w:t xml:space="preserve">. </w:t>
      </w:r>
    </w:p>
    <w:p w14:paraId="50B6DAB0" w14:textId="7E788F81" w:rsidR="00FB28D9" w:rsidRPr="004E2279" w:rsidRDefault="00F60669" w:rsidP="000C52CF">
      <w:pPr>
        <w:spacing w:after="0" w:line="360" w:lineRule="auto"/>
        <w:jc w:val="both"/>
        <w:rPr>
          <w:rFonts w:ascii="Arial" w:hAnsi="Arial" w:cs="Arial"/>
          <w:b/>
          <w:bCs/>
          <w:sz w:val="24"/>
          <w:szCs w:val="24"/>
        </w:rPr>
      </w:pPr>
      <w:r w:rsidRPr="004E2279">
        <w:rPr>
          <w:rFonts w:ascii="Arial" w:hAnsi="Arial" w:cs="Arial"/>
          <w:b/>
          <w:bCs/>
          <w:sz w:val="24"/>
          <w:szCs w:val="24"/>
        </w:rPr>
        <w:t>7.3.3. Acción correctiva del p</w:t>
      </w:r>
      <w:r w:rsidR="00FB28D9" w:rsidRPr="004E2279">
        <w:rPr>
          <w:rFonts w:ascii="Arial" w:hAnsi="Arial" w:cs="Arial"/>
          <w:b/>
          <w:bCs/>
          <w:sz w:val="24"/>
          <w:szCs w:val="24"/>
        </w:rPr>
        <w:t>lan de mejora</w:t>
      </w:r>
    </w:p>
    <w:p w14:paraId="5540FB62" w14:textId="38F8D43D" w:rsidR="00F60669" w:rsidRDefault="00F60669" w:rsidP="000C52CF">
      <w:pPr>
        <w:spacing w:after="0" w:line="360" w:lineRule="auto"/>
        <w:jc w:val="both"/>
        <w:rPr>
          <w:rFonts w:ascii="Arial" w:hAnsi="Arial" w:cs="Arial"/>
          <w:sz w:val="24"/>
          <w:szCs w:val="24"/>
        </w:rPr>
      </w:pPr>
      <w:r w:rsidRPr="004E2279">
        <w:rPr>
          <w:rFonts w:ascii="Arial" w:hAnsi="Arial" w:cs="Arial"/>
          <w:sz w:val="24"/>
          <w:szCs w:val="24"/>
        </w:rPr>
        <w:lastRenderedPageBreak/>
        <w:t>El programa de Reinducción está dirigido reforzar los conocimientos que se evidencie que un trabajador requiere. Para ello a través de los planes de mejoramiento el líder del proceso de calidad deberá evidenciar que el trabajador no cuenta o cuenta con información errónea de algún tema en particular, le asignará entonces la tarea de preparar una presentación con base en los lineamientos establecidos en el presente programa institucional de capacitación la cual deberá exponerla a su servicio bajo la supervisión del líder de este.</w:t>
      </w:r>
    </w:p>
    <w:p w14:paraId="6B9272EE" w14:textId="77777777" w:rsidR="005D12F8" w:rsidRPr="004E2279" w:rsidRDefault="005D12F8" w:rsidP="000C52CF">
      <w:pPr>
        <w:spacing w:after="0" w:line="360" w:lineRule="auto"/>
        <w:jc w:val="both"/>
        <w:rPr>
          <w:rFonts w:ascii="Arial" w:hAnsi="Arial" w:cs="Arial"/>
          <w:sz w:val="24"/>
          <w:szCs w:val="24"/>
        </w:rPr>
      </w:pPr>
    </w:p>
    <w:p w14:paraId="6C9BC4BF" w14:textId="638FC9FA" w:rsidR="00A73DFE" w:rsidRDefault="002D41FD" w:rsidP="0062565E">
      <w:pPr>
        <w:pStyle w:val="Ttulo1"/>
        <w:numPr>
          <w:ilvl w:val="0"/>
          <w:numId w:val="4"/>
        </w:numPr>
        <w:jc w:val="center"/>
        <w:rPr>
          <w:rFonts w:ascii="Arial" w:hAnsi="Arial" w:cs="Arial"/>
          <w:b/>
          <w:bCs/>
          <w:color w:val="auto"/>
          <w:sz w:val="24"/>
          <w:szCs w:val="24"/>
        </w:rPr>
      </w:pPr>
      <w:bookmarkStart w:id="13" w:name="_Toc135940975"/>
      <w:r w:rsidRPr="004E2279">
        <w:rPr>
          <w:rFonts w:ascii="Arial" w:hAnsi="Arial" w:cs="Arial"/>
          <w:b/>
          <w:bCs/>
          <w:color w:val="auto"/>
          <w:sz w:val="24"/>
          <w:szCs w:val="24"/>
        </w:rPr>
        <w:t>PLAN ANUAL DE CAPACITACIÓN</w:t>
      </w:r>
      <w:bookmarkEnd w:id="13"/>
    </w:p>
    <w:p w14:paraId="13782D61" w14:textId="77777777" w:rsidR="006545C6" w:rsidRPr="006545C6" w:rsidRDefault="006545C6" w:rsidP="006545C6"/>
    <w:p w14:paraId="2975403E" w14:textId="297C78BA" w:rsidR="00687B3F" w:rsidRDefault="00284920" w:rsidP="000C52CF">
      <w:pPr>
        <w:spacing w:after="0" w:line="360" w:lineRule="auto"/>
        <w:jc w:val="both"/>
        <w:rPr>
          <w:rFonts w:ascii="Arial" w:hAnsi="Arial" w:cs="Arial"/>
          <w:sz w:val="24"/>
          <w:szCs w:val="24"/>
        </w:rPr>
      </w:pPr>
      <w:r w:rsidRPr="004E2279">
        <w:rPr>
          <w:rFonts w:ascii="Arial" w:hAnsi="Arial" w:cs="Arial"/>
          <w:sz w:val="24"/>
          <w:szCs w:val="24"/>
        </w:rPr>
        <w:t xml:space="preserve">El Plan Anual de </w:t>
      </w:r>
      <w:r w:rsidR="004E02EE" w:rsidRPr="004E2279">
        <w:rPr>
          <w:rFonts w:ascii="Arial" w:hAnsi="Arial" w:cs="Arial"/>
          <w:sz w:val="24"/>
          <w:szCs w:val="24"/>
        </w:rPr>
        <w:t xml:space="preserve">Capacitación es el grupo de elementos de capacitación y formación que </w:t>
      </w:r>
      <w:r w:rsidR="005F4540" w:rsidRPr="004E2279">
        <w:rPr>
          <w:rFonts w:ascii="Arial" w:hAnsi="Arial" w:cs="Arial"/>
          <w:sz w:val="24"/>
          <w:szCs w:val="24"/>
        </w:rPr>
        <w:t>al iniciar de cada año</w:t>
      </w:r>
      <w:r w:rsidR="004E02EE" w:rsidRPr="004E2279">
        <w:rPr>
          <w:rFonts w:ascii="Arial" w:hAnsi="Arial" w:cs="Arial"/>
          <w:sz w:val="24"/>
          <w:szCs w:val="24"/>
        </w:rPr>
        <w:t xml:space="preserve"> se plan</w:t>
      </w:r>
      <w:r w:rsidR="00DD60E8">
        <w:rPr>
          <w:rFonts w:ascii="Arial" w:hAnsi="Arial" w:cs="Arial"/>
          <w:sz w:val="24"/>
          <w:szCs w:val="24"/>
        </w:rPr>
        <w:t>t</w:t>
      </w:r>
      <w:r w:rsidR="004E02EE" w:rsidRPr="004E2279">
        <w:rPr>
          <w:rFonts w:ascii="Arial" w:hAnsi="Arial" w:cs="Arial"/>
          <w:sz w:val="24"/>
          <w:szCs w:val="24"/>
        </w:rPr>
        <w:t>ea</w:t>
      </w:r>
      <w:r w:rsidR="00DD60E8">
        <w:rPr>
          <w:rFonts w:ascii="Arial" w:hAnsi="Arial" w:cs="Arial"/>
          <w:sz w:val="24"/>
          <w:szCs w:val="24"/>
        </w:rPr>
        <w:t>n</w:t>
      </w:r>
      <w:r w:rsidR="004E02EE" w:rsidRPr="004E2279">
        <w:rPr>
          <w:rFonts w:ascii="Arial" w:hAnsi="Arial" w:cs="Arial"/>
          <w:sz w:val="24"/>
          <w:szCs w:val="24"/>
        </w:rPr>
        <w:t xml:space="preserve"> </w:t>
      </w:r>
      <w:r w:rsidR="00C27A03" w:rsidRPr="004E2279">
        <w:rPr>
          <w:rFonts w:ascii="Arial" w:hAnsi="Arial" w:cs="Arial"/>
          <w:sz w:val="24"/>
          <w:szCs w:val="24"/>
        </w:rPr>
        <w:t xml:space="preserve">ejecutar a partir de los objetivos y lineamientos establecidos en el presente </w:t>
      </w:r>
      <w:r w:rsidR="00AF5A36" w:rsidRPr="004E2279">
        <w:rPr>
          <w:rFonts w:ascii="Arial" w:hAnsi="Arial" w:cs="Arial"/>
          <w:sz w:val="24"/>
          <w:szCs w:val="24"/>
        </w:rPr>
        <w:t>PIC</w:t>
      </w:r>
      <w:r w:rsidR="000F54AD">
        <w:rPr>
          <w:rFonts w:ascii="Arial" w:hAnsi="Arial" w:cs="Arial"/>
          <w:sz w:val="24"/>
          <w:szCs w:val="24"/>
        </w:rPr>
        <w:t xml:space="preserve">. El PAC </w:t>
      </w:r>
      <w:r w:rsidR="00DD60E8" w:rsidRPr="004E2279">
        <w:rPr>
          <w:rFonts w:ascii="Arial" w:hAnsi="Arial" w:cs="Arial"/>
          <w:sz w:val="24"/>
          <w:szCs w:val="24"/>
        </w:rPr>
        <w:t xml:space="preserve">debe ejecutarse </w:t>
      </w:r>
      <w:r w:rsidR="000F54AD">
        <w:rPr>
          <w:rFonts w:ascii="Arial" w:hAnsi="Arial" w:cs="Arial"/>
          <w:sz w:val="24"/>
          <w:szCs w:val="24"/>
        </w:rPr>
        <w:t>durante el</w:t>
      </w:r>
      <w:r w:rsidR="00DD60E8" w:rsidRPr="004E2279">
        <w:rPr>
          <w:rFonts w:ascii="Arial" w:hAnsi="Arial" w:cs="Arial"/>
          <w:sz w:val="24"/>
          <w:szCs w:val="24"/>
        </w:rPr>
        <w:t xml:space="preserve"> primer trimestre de cada año</w:t>
      </w:r>
      <w:r w:rsidR="00AF5A36" w:rsidRPr="004E2279">
        <w:rPr>
          <w:rFonts w:ascii="Arial" w:hAnsi="Arial" w:cs="Arial"/>
          <w:sz w:val="24"/>
          <w:szCs w:val="24"/>
        </w:rPr>
        <w:t xml:space="preserve">. El objetivo de este plan </w:t>
      </w:r>
      <w:r w:rsidR="004831C7" w:rsidRPr="004E2279">
        <w:rPr>
          <w:rFonts w:ascii="Arial" w:hAnsi="Arial" w:cs="Arial"/>
          <w:sz w:val="24"/>
          <w:szCs w:val="24"/>
        </w:rPr>
        <w:t xml:space="preserve">es la actualización y mejoramiento de los </w:t>
      </w:r>
      <w:r w:rsidR="00A73DFE" w:rsidRPr="004E2279">
        <w:rPr>
          <w:rFonts w:ascii="Arial" w:hAnsi="Arial" w:cs="Arial"/>
          <w:sz w:val="24"/>
          <w:szCs w:val="24"/>
        </w:rPr>
        <w:t>procesos institucionales y el fortalecimiento de la</w:t>
      </w:r>
      <w:r w:rsidR="00435AC9" w:rsidRPr="004E2279">
        <w:rPr>
          <w:rFonts w:ascii="Arial" w:hAnsi="Arial" w:cs="Arial"/>
          <w:sz w:val="24"/>
          <w:szCs w:val="24"/>
        </w:rPr>
        <w:t xml:space="preserve">s competencias </w:t>
      </w:r>
      <w:r w:rsidR="00A73DFE" w:rsidRPr="004E2279">
        <w:rPr>
          <w:rFonts w:ascii="Arial" w:hAnsi="Arial" w:cs="Arial"/>
          <w:sz w:val="24"/>
          <w:szCs w:val="24"/>
        </w:rPr>
        <w:t>laboral</w:t>
      </w:r>
      <w:r w:rsidR="00435AC9" w:rsidRPr="004E2279">
        <w:rPr>
          <w:rFonts w:ascii="Arial" w:hAnsi="Arial" w:cs="Arial"/>
          <w:sz w:val="24"/>
          <w:szCs w:val="24"/>
        </w:rPr>
        <w:t>es</w:t>
      </w:r>
      <w:r w:rsidR="00A73DFE" w:rsidRPr="004E2279">
        <w:rPr>
          <w:rFonts w:ascii="Arial" w:hAnsi="Arial" w:cs="Arial"/>
          <w:sz w:val="24"/>
          <w:szCs w:val="24"/>
        </w:rPr>
        <w:t xml:space="preserve"> de los </w:t>
      </w:r>
      <w:r w:rsidR="00435AC9" w:rsidRPr="004E2279">
        <w:rPr>
          <w:rFonts w:ascii="Arial" w:hAnsi="Arial" w:cs="Arial"/>
          <w:sz w:val="24"/>
          <w:szCs w:val="24"/>
        </w:rPr>
        <w:t>trabajadores</w:t>
      </w:r>
      <w:r w:rsidR="00A73DFE" w:rsidRPr="004E2279">
        <w:rPr>
          <w:rFonts w:ascii="Arial" w:hAnsi="Arial" w:cs="Arial"/>
          <w:sz w:val="24"/>
          <w:szCs w:val="24"/>
        </w:rPr>
        <w:t xml:space="preserve"> a nivel individual y de equipo para </w:t>
      </w:r>
      <w:r w:rsidR="00E53C4F" w:rsidRPr="004E2279">
        <w:rPr>
          <w:rFonts w:ascii="Arial" w:hAnsi="Arial" w:cs="Arial"/>
          <w:sz w:val="24"/>
          <w:szCs w:val="24"/>
        </w:rPr>
        <w:t xml:space="preserve">cumplir con la misión, visión, </w:t>
      </w:r>
      <w:r w:rsidR="00B86292" w:rsidRPr="004E2279">
        <w:rPr>
          <w:rFonts w:ascii="Arial" w:hAnsi="Arial" w:cs="Arial"/>
          <w:sz w:val="24"/>
          <w:szCs w:val="24"/>
        </w:rPr>
        <w:t>resulta</w:t>
      </w:r>
      <w:r w:rsidR="00A73DFE" w:rsidRPr="004E2279">
        <w:rPr>
          <w:rFonts w:ascii="Arial" w:hAnsi="Arial" w:cs="Arial"/>
          <w:sz w:val="24"/>
          <w:szCs w:val="24"/>
        </w:rPr>
        <w:t xml:space="preserve">dos y metas institucionales establecidas en </w:t>
      </w:r>
      <w:r w:rsidR="003E6B33">
        <w:rPr>
          <w:rFonts w:ascii="Arial" w:hAnsi="Arial" w:cs="Arial"/>
          <w:sz w:val="24"/>
          <w:szCs w:val="24"/>
        </w:rPr>
        <w:t xml:space="preserve">Gestión y </w:t>
      </w:r>
      <w:r w:rsidR="00417867">
        <w:rPr>
          <w:rFonts w:ascii="Arial" w:hAnsi="Arial" w:cs="Arial"/>
          <w:sz w:val="24"/>
          <w:szCs w:val="24"/>
        </w:rPr>
        <w:t>Procesos</w:t>
      </w:r>
      <w:r w:rsidR="003E6B33">
        <w:rPr>
          <w:rFonts w:ascii="Arial" w:hAnsi="Arial" w:cs="Arial"/>
          <w:sz w:val="24"/>
          <w:szCs w:val="24"/>
        </w:rPr>
        <w:t xml:space="preserve"> Integrales </w:t>
      </w:r>
      <w:proofErr w:type="gramStart"/>
      <w:r w:rsidR="003E6B33">
        <w:rPr>
          <w:rFonts w:ascii="Arial" w:hAnsi="Arial" w:cs="Arial"/>
          <w:sz w:val="24"/>
          <w:szCs w:val="24"/>
        </w:rPr>
        <w:t>S.A.S.</w:t>
      </w:r>
      <w:r w:rsidR="00A73DFE" w:rsidRPr="004E2279">
        <w:rPr>
          <w:rFonts w:ascii="Arial" w:hAnsi="Arial" w:cs="Arial"/>
          <w:sz w:val="24"/>
          <w:szCs w:val="24"/>
        </w:rPr>
        <w:t>.</w:t>
      </w:r>
      <w:proofErr w:type="gramEnd"/>
    </w:p>
    <w:p w14:paraId="6F4114DC" w14:textId="34E8CBDD" w:rsidR="00346B3D" w:rsidRPr="004E2279" w:rsidRDefault="00A73DFE" w:rsidP="000C52CF">
      <w:pPr>
        <w:spacing w:after="0" w:line="360" w:lineRule="auto"/>
        <w:jc w:val="both"/>
        <w:rPr>
          <w:rFonts w:ascii="Arial" w:hAnsi="Arial" w:cs="Arial"/>
          <w:sz w:val="24"/>
          <w:szCs w:val="24"/>
        </w:rPr>
      </w:pPr>
      <w:r w:rsidRPr="004E2279">
        <w:rPr>
          <w:rFonts w:ascii="Arial" w:hAnsi="Arial" w:cs="Arial"/>
          <w:sz w:val="24"/>
          <w:szCs w:val="24"/>
        </w:rPr>
        <w:t xml:space="preserve">Para </w:t>
      </w:r>
      <w:r w:rsidR="00687B3F" w:rsidRPr="004E2279">
        <w:rPr>
          <w:rFonts w:ascii="Arial" w:hAnsi="Arial" w:cs="Arial"/>
          <w:sz w:val="24"/>
          <w:szCs w:val="24"/>
        </w:rPr>
        <w:t xml:space="preserve">generar </w:t>
      </w:r>
      <w:r w:rsidR="004C37E3" w:rsidRPr="004E2279">
        <w:rPr>
          <w:rFonts w:ascii="Arial" w:hAnsi="Arial" w:cs="Arial"/>
          <w:sz w:val="24"/>
          <w:szCs w:val="24"/>
        </w:rPr>
        <w:t>el</w:t>
      </w:r>
      <w:r w:rsidR="00687B3F" w:rsidRPr="004E2279">
        <w:rPr>
          <w:rFonts w:ascii="Arial" w:hAnsi="Arial" w:cs="Arial"/>
          <w:sz w:val="24"/>
          <w:szCs w:val="24"/>
        </w:rPr>
        <w:t xml:space="preserve"> plan anual de capacitación se deberá</w:t>
      </w:r>
      <w:r w:rsidR="00346B3D" w:rsidRPr="004E2279">
        <w:rPr>
          <w:rFonts w:ascii="Arial" w:hAnsi="Arial" w:cs="Arial"/>
          <w:sz w:val="24"/>
          <w:szCs w:val="24"/>
        </w:rPr>
        <w:t>n</w:t>
      </w:r>
      <w:r w:rsidR="00687B3F" w:rsidRPr="004E2279">
        <w:rPr>
          <w:rFonts w:ascii="Arial" w:hAnsi="Arial" w:cs="Arial"/>
          <w:sz w:val="24"/>
          <w:szCs w:val="24"/>
        </w:rPr>
        <w:t xml:space="preserve"> </w:t>
      </w:r>
      <w:r w:rsidR="00346B3D" w:rsidRPr="004E2279">
        <w:rPr>
          <w:rFonts w:ascii="Arial" w:hAnsi="Arial" w:cs="Arial"/>
          <w:sz w:val="24"/>
          <w:szCs w:val="24"/>
        </w:rPr>
        <w:t>d</w:t>
      </w:r>
      <w:r w:rsidRPr="004E2279">
        <w:rPr>
          <w:rFonts w:ascii="Arial" w:hAnsi="Arial" w:cs="Arial"/>
          <w:sz w:val="24"/>
          <w:szCs w:val="24"/>
        </w:rPr>
        <w:t>esarrolla</w:t>
      </w:r>
      <w:r w:rsidR="00346B3D" w:rsidRPr="004E2279">
        <w:rPr>
          <w:rFonts w:ascii="Arial" w:hAnsi="Arial" w:cs="Arial"/>
          <w:sz w:val="24"/>
          <w:szCs w:val="24"/>
        </w:rPr>
        <w:t>r</w:t>
      </w:r>
      <w:r w:rsidRPr="004E2279">
        <w:rPr>
          <w:rFonts w:ascii="Arial" w:hAnsi="Arial" w:cs="Arial"/>
          <w:sz w:val="24"/>
          <w:szCs w:val="24"/>
        </w:rPr>
        <w:t xml:space="preserve"> las siguientes fases:</w:t>
      </w:r>
    </w:p>
    <w:p w14:paraId="0CF98D85" w14:textId="649FC889" w:rsidR="00386242" w:rsidRPr="004E2279" w:rsidRDefault="00386242" w:rsidP="000C52CF">
      <w:pPr>
        <w:spacing w:after="0" w:line="360" w:lineRule="auto"/>
        <w:jc w:val="both"/>
        <w:rPr>
          <w:rFonts w:ascii="Arial" w:hAnsi="Arial" w:cs="Arial"/>
          <w:sz w:val="24"/>
          <w:szCs w:val="24"/>
        </w:rPr>
      </w:pPr>
      <w:r w:rsidRPr="004E2279">
        <w:rPr>
          <w:rFonts w:ascii="Arial" w:hAnsi="Arial" w:cs="Arial"/>
          <w:sz w:val="24"/>
          <w:szCs w:val="24"/>
        </w:rPr>
        <w:sym w:font="Symbol" w:char="F0B7"/>
      </w:r>
      <w:r w:rsidR="00355346" w:rsidRPr="004E2279">
        <w:rPr>
          <w:rFonts w:ascii="Arial" w:hAnsi="Arial" w:cs="Arial"/>
          <w:sz w:val="24"/>
          <w:szCs w:val="24"/>
        </w:rPr>
        <w:t xml:space="preserve"> </w:t>
      </w:r>
      <w:r w:rsidRPr="004E2279">
        <w:rPr>
          <w:rFonts w:ascii="Arial" w:hAnsi="Arial" w:cs="Arial"/>
          <w:sz w:val="24"/>
          <w:szCs w:val="24"/>
        </w:rPr>
        <w:t xml:space="preserve">Revisión de las </w:t>
      </w:r>
      <w:r w:rsidR="00C338B8" w:rsidRPr="004E2279">
        <w:rPr>
          <w:rFonts w:ascii="Arial" w:hAnsi="Arial" w:cs="Arial"/>
          <w:sz w:val="24"/>
          <w:szCs w:val="24"/>
        </w:rPr>
        <w:t>normas y leyes</w:t>
      </w:r>
      <w:r w:rsidR="00F629DD" w:rsidRPr="004E2279">
        <w:rPr>
          <w:rFonts w:ascii="Arial" w:hAnsi="Arial" w:cs="Arial"/>
          <w:sz w:val="24"/>
          <w:szCs w:val="24"/>
        </w:rPr>
        <w:t xml:space="preserve"> que competen a la facturación de los servicios de salud dictadas por el</w:t>
      </w:r>
      <w:r w:rsidRPr="004E2279">
        <w:rPr>
          <w:rFonts w:ascii="Arial" w:hAnsi="Arial" w:cs="Arial"/>
          <w:sz w:val="24"/>
          <w:szCs w:val="24"/>
        </w:rPr>
        <w:t xml:space="preserve"> Gobierno Nacional</w:t>
      </w:r>
      <w:r w:rsidR="00C338B8" w:rsidRPr="004E2279">
        <w:rPr>
          <w:rFonts w:ascii="Arial" w:hAnsi="Arial" w:cs="Arial"/>
          <w:sz w:val="24"/>
          <w:szCs w:val="24"/>
        </w:rPr>
        <w:t>.</w:t>
      </w:r>
    </w:p>
    <w:p w14:paraId="02CCBFAC" w14:textId="15AA23C0" w:rsidR="00C338B8" w:rsidRPr="004E2279" w:rsidRDefault="00C338B8" w:rsidP="000C52CF">
      <w:pPr>
        <w:spacing w:after="0" w:line="360" w:lineRule="auto"/>
        <w:jc w:val="both"/>
        <w:rPr>
          <w:rFonts w:ascii="Arial" w:hAnsi="Arial" w:cs="Arial"/>
          <w:sz w:val="24"/>
          <w:szCs w:val="24"/>
        </w:rPr>
      </w:pPr>
      <w:r w:rsidRPr="004E2279">
        <w:rPr>
          <w:rFonts w:ascii="Arial" w:hAnsi="Arial" w:cs="Arial"/>
          <w:sz w:val="24"/>
          <w:szCs w:val="24"/>
        </w:rPr>
        <w:sym w:font="Symbol" w:char="F0B7"/>
      </w:r>
      <w:r w:rsidR="00003261" w:rsidRPr="004E2279">
        <w:rPr>
          <w:rFonts w:ascii="Arial" w:hAnsi="Arial" w:cs="Arial"/>
          <w:sz w:val="24"/>
          <w:szCs w:val="24"/>
        </w:rPr>
        <w:t xml:space="preserve"> </w:t>
      </w:r>
      <w:r w:rsidR="00990CF1" w:rsidRPr="004E2279">
        <w:rPr>
          <w:rFonts w:ascii="Arial" w:hAnsi="Arial" w:cs="Arial"/>
          <w:sz w:val="24"/>
          <w:szCs w:val="24"/>
        </w:rPr>
        <w:t>Verificación</w:t>
      </w:r>
      <w:r w:rsidR="009717F6" w:rsidRPr="004E2279">
        <w:rPr>
          <w:rFonts w:ascii="Arial" w:hAnsi="Arial" w:cs="Arial"/>
          <w:sz w:val="24"/>
          <w:szCs w:val="24"/>
        </w:rPr>
        <w:t>,</w:t>
      </w:r>
      <w:r w:rsidR="001A3F6F" w:rsidRPr="004E2279">
        <w:rPr>
          <w:rFonts w:ascii="Arial" w:hAnsi="Arial" w:cs="Arial"/>
          <w:sz w:val="24"/>
          <w:szCs w:val="24"/>
        </w:rPr>
        <w:t xml:space="preserve"> </w:t>
      </w:r>
      <w:r w:rsidR="00355346" w:rsidRPr="004E2279">
        <w:rPr>
          <w:rFonts w:ascii="Arial" w:hAnsi="Arial" w:cs="Arial"/>
          <w:sz w:val="24"/>
          <w:szCs w:val="24"/>
        </w:rPr>
        <w:t xml:space="preserve">tabulación y análisis </w:t>
      </w:r>
      <w:r w:rsidR="001A3F6F" w:rsidRPr="004E2279">
        <w:rPr>
          <w:rFonts w:ascii="Arial" w:hAnsi="Arial" w:cs="Arial"/>
          <w:sz w:val="24"/>
          <w:szCs w:val="24"/>
        </w:rPr>
        <w:t>de la evaluación de desempeño de los trabajadores</w:t>
      </w:r>
      <w:r w:rsidR="00355346" w:rsidRPr="004E2279">
        <w:rPr>
          <w:rFonts w:ascii="Arial" w:hAnsi="Arial" w:cs="Arial"/>
          <w:sz w:val="24"/>
          <w:szCs w:val="24"/>
        </w:rPr>
        <w:t>.</w:t>
      </w:r>
    </w:p>
    <w:p w14:paraId="69DBD2F3" w14:textId="1D7F7538" w:rsidR="00003261" w:rsidRPr="004E2279" w:rsidRDefault="00A73DFE" w:rsidP="000C52CF">
      <w:pPr>
        <w:spacing w:after="0" w:line="360" w:lineRule="auto"/>
        <w:jc w:val="both"/>
        <w:rPr>
          <w:rFonts w:ascii="Arial" w:hAnsi="Arial" w:cs="Arial"/>
          <w:sz w:val="24"/>
          <w:szCs w:val="24"/>
        </w:rPr>
      </w:pPr>
      <w:r w:rsidRPr="004E2279">
        <w:rPr>
          <w:rFonts w:ascii="Arial" w:hAnsi="Arial" w:cs="Arial"/>
          <w:sz w:val="24"/>
          <w:szCs w:val="24"/>
        </w:rPr>
        <w:sym w:font="Symbol" w:char="F0B7"/>
      </w:r>
      <w:r w:rsidR="00003261" w:rsidRPr="004E2279">
        <w:rPr>
          <w:rFonts w:ascii="Arial" w:hAnsi="Arial" w:cs="Arial"/>
          <w:sz w:val="24"/>
          <w:szCs w:val="24"/>
        </w:rPr>
        <w:t xml:space="preserve"> </w:t>
      </w:r>
      <w:r w:rsidR="00CB2D69" w:rsidRPr="004E2279">
        <w:rPr>
          <w:rFonts w:ascii="Arial" w:hAnsi="Arial" w:cs="Arial"/>
          <w:sz w:val="24"/>
          <w:szCs w:val="24"/>
        </w:rPr>
        <w:t xml:space="preserve">Registro de </w:t>
      </w:r>
      <w:r w:rsidRPr="004E2279">
        <w:rPr>
          <w:rFonts w:ascii="Arial" w:hAnsi="Arial" w:cs="Arial"/>
          <w:sz w:val="24"/>
          <w:szCs w:val="24"/>
        </w:rPr>
        <w:t xml:space="preserve">las necesidades de capacitación </w:t>
      </w:r>
      <w:r w:rsidR="00D67C83" w:rsidRPr="004E2279">
        <w:rPr>
          <w:rFonts w:ascii="Arial" w:hAnsi="Arial" w:cs="Arial"/>
          <w:sz w:val="24"/>
          <w:szCs w:val="24"/>
        </w:rPr>
        <w:t>en el formato (anexo</w:t>
      </w:r>
      <w:r w:rsidR="005F6DCC">
        <w:rPr>
          <w:rFonts w:ascii="Arial" w:hAnsi="Arial" w:cs="Arial"/>
          <w:sz w:val="24"/>
          <w:szCs w:val="24"/>
        </w:rPr>
        <w:t xml:space="preserve"> 2</w:t>
      </w:r>
      <w:r w:rsidR="00D67C83" w:rsidRPr="004E2279">
        <w:rPr>
          <w:rFonts w:ascii="Arial" w:hAnsi="Arial" w:cs="Arial"/>
          <w:sz w:val="24"/>
          <w:szCs w:val="24"/>
        </w:rPr>
        <w:t xml:space="preserve">) </w:t>
      </w:r>
      <w:r w:rsidR="004E717D" w:rsidRPr="004E2279">
        <w:rPr>
          <w:rFonts w:ascii="Arial" w:hAnsi="Arial" w:cs="Arial"/>
          <w:sz w:val="24"/>
          <w:szCs w:val="24"/>
        </w:rPr>
        <w:t>por parte de los líderes de procesos quienes deberán socializarlo a sus grupos de trabajo para juntos generar d</w:t>
      </w:r>
      <w:r w:rsidR="00003261" w:rsidRPr="004E2279">
        <w:rPr>
          <w:rFonts w:ascii="Arial" w:hAnsi="Arial" w:cs="Arial"/>
          <w:sz w:val="24"/>
          <w:szCs w:val="24"/>
        </w:rPr>
        <w:t>i</w:t>
      </w:r>
      <w:r w:rsidR="004E717D" w:rsidRPr="004E2279">
        <w:rPr>
          <w:rFonts w:ascii="Arial" w:hAnsi="Arial" w:cs="Arial"/>
          <w:sz w:val="24"/>
          <w:szCs w:val="24"/>
        </w:rPr>
        <w:t xml:space="preserve">chas necesidades. </w:t>
      </w:r>
    </w:p>
    <w:p w14:paraId="10C42313" w14:textId="1CD5F0E4" w:rsidR="00003261" w:rsidRPr="004E2279" w:rsidRDefault="00003261" w:rsidP="000C52CF">
      <w:pPr>
        <w:spacing w:after="0" w:line="360" w:lineRule="auto"/>
        <w:jc w:val="both"/>
        <w:rPr>
          <w:rFonts w:ascii="Arial" w:hAnsi="Arial" w:cs="Arial"/>
          <w:sz w:val="24"/>
          <w:szCs w:val="24"/>
        </w:rPr>
      </w:pPr>
      <w:r w:rsidRPr="004E2279">
        <w:rPr>
          <w:rFonts w:ascii="Arial" w:hAnsi="Arial" w:cs="Arial"/>
          <w:sz w:val="24"/>
          <w:szCs w:val="24"/>
        </w:rPr>
        <w:sym w:font="Symbol" w:char="F0B7"/>
      </w:r>
      <w:r w:rsidRPr="004E2279">
        <w:rPr>
          <w:rFonts w:ascii="Arial" w:hAnsi="Arial" w:cs="Arial"/>
          <w:sz w:val="24"/>
          <w:szCs w:val="24"/>
        </w:rPr>
        <w:t xml:space="preserve"> Elaboración del </w:t>
      </w:r>
      <w:r w:rsidR="00E4430A" w:rsidRPr="004E2279">
        <w:rPr>
          <w:rFonts w:ascii="Arial" w:hAnsi="Arial" w:cs="Arial"/>
          <w:sz w:val="24"/>
          <w:szCs w:val="24"/>
        </w:rPr>
        <w:t>cronograma del Plan Anual de Capacitación.</w:t>
      </w:r>
    </w:p>
    <w:p w14:paraId="15CE2BDF" w14:textId="099EAD2A" w:rsidR="009717F6" w:rsidRPr="004E2279" w:rsidRDefault="00A73DFE" w:rsidP="000C52CF">
      <w:pPr>
        <w:spacing w:after="0" w:line="360" w:lineRule="auto"/>
        <w:jc w:val="both"/>
        <w:rPr>
          <w:rFonts w:ascii="Arial" w:eastAsiaTheme="majorEastAsia" w:hAnsi="Arial" w:cs="Arial"/>
          <w:b/>
          <w:bCs/>
          <w:noProof/>
          <w:sz w:val="24"/>
          <w:szCs w:val="24"/>
        </w:rPr>
      </w:pPr>
      <w:r w:rsidRPr="004E2279">
        <w:rPr>
          <w:rFonts w:ascii="Arial" w:hAnsi="Arial" w:cs="Arial"/>
          <w:sz w:val="24"/>
          <w:szCs w:val="24"/>
        </w:rPr>
        <w:lastRenderedPageBreak/>
        <w:sym w:font="Symbol" w:char="F0B7"/>
      </w:r>
      <w:r w:rsidRPr="004E2279">
        <w:rPr>
          <w:rFonts w:ascii="Arial" w:hAnsi="Arial" w:cs="Arial"/>
          <w:sz w:val="24"/>
          <w:szCs w:val="24"/>
        </w:rPr>
        <w:t xml:space="preserve"> Ejecución del Programa Anual de Capacitación.</w:t>
      </w:r>
      <w:r w:rsidR="009717F6" w:rsidRPr="004E2279">
        <w:rPr>
          <w:rFonts w:ascii="Arial" w:eastAsiaTheme="majorEastAsia" w:hAnsi="Arial" w:cs="Arial"/>
          <w:b/>
          <w:bCs/>
          <w:noProof/>
          <w:sz w:val="24"/>
          <w:szCs w:val="24"/>
        </w:rPr>
        <w:t xml:space="preserve"> </w:t>
      </w:r>
    </w:p>
    <w:p w14:paraId="2765CC7F" w14:textId="77777777" w:rsidR="00B72A82" w:rsidRPr="004E2279" w:rsidRDefault="00B72A82" w:rsidP="000C52CF">
      <w:pPr>
        <w:spacing w:after="0" w:line="360" w:lineRule="auto"/>
        <w:jc w:val="both"/>
        <w:rPr>
          <w:rFonts w:ascii="Arial" w:eastAsiaTheme="majorEastAsia" w:hAnsi="Arial" w:cs="Arial"/>
          <w:b/>
          <w:bCs/>
          <w:noProof/>
          <w:sz w:val="24"/>
          <w:szCs w:val="24"/>
        </w:rPr>
      </w:pPr>
    </w:p>
    <w:p w14:paraId="015CEAF8" w14:textId="0EFC2DF9" w:rsidR="00D47BE5" w:rsidRPr="004E2279" w:rsidRDefault="00D47BE5" w:rsidP="0062565E">
      <w:pPr>
        <w:pStyle w:val="Ttulo1"/>
        <w:numPr>
          <w:ilvl w:val="0"/>
          <w:numId w:val="4"/>
        </w:numPr>
        <w:spacing w:before="0" w:line="360" w:lineRule="auto"/>
        <w:jc w:val="center"/>
        <w:rPr>
          <w:rFonts w:ascii="Arial" w:hAnsi="Arial" w:cs="Arial"/>
          <w:b/>
          <w:bCs/>
          <w:color w:val="auto"/>
          <w:sz w:val="24"/>
          <w:szCs w:val="24"/>
        </w:rPr>
      </w:pPr>
      <w:bookmarkStart w:id="14" w:name="_Toc135940976"/>
      <w:r w:rsidRPr="004E2279">
        <w:rPr>
          <w:rFonts w:ascii="Arial" w:hAnsi="Arial" w:cs="Arial"/>
          <w:b/>
          <w:bCs/>
          <w:color w:val="auto"/>
          <w:sz w:val="24"/>
          <w:szCs w:val="24"/>
        </w:rPr>
        <w:t>DIAGNÓSTICO DE NECESIDADES DE CAPACITACIÓN</w:t>
      </w:r>
      <w:bookmarkEnd w:id="14"/>
    </w:p>
    <w:p w14:paraId="572579AD" w14:textId="7949CC9C" w:rsidR="00502C02" w:rsidRPr="004E2279" w:rsidRDefault="009A60A6" w:rsidP="00B72A82">
      <w:pPr>
        <w:spacing w:after="0" w:line="360" w:lineRule="auto"/>
        <w:jc w:val="both"/>
        <w:rPr>
          <w:rFonts w:ascii="Arial" w:hAnsi="Arial" w:cs="Arial"/>
          <w:sz w:val="24"/>
          <w:szCs w:val="24"/>
        </w:rPr>
      </w:pPr>
      <w:r w:rsidRPr="004E2279">
        <w:rPr>
          <w:rFonts w:ascii="Arial" w:hAnsi="Arial" w:cs="Arial"/>
          <w:sz w:val="24"/>
          <w:szCs w:val="24"/>
        </w:rPr>
        <w:t xml:space="preserve">Se establece en </w:t>
      </w:r>
      <w:r w:rsidR="00A24379" w:rsidRPr="004E2279">
        <w:rPr>
          <w:rFonts w:ascii="Arial" w:hAnsi="Arial" w:cs="Arial"/>
          <w:sz w:val="24"/>
          <w:szCs w:val="24"/>
        </w:rPr>
        <w:t>este apartado el formato</w:t>
      </w:r>
      <w:r w:rsidR="00241BF1" w:rsidRPr="00241BF1">
        <w:rPr>
          <w:rFonts w:ascii="Arial" w:hAnsi="Arial" w:cs="Arial"/>
          <w:sz w:val="24"/>
          <w:szCs w:val="24"/>
        </w:rPr>
        <w:t xml:space="preserve"> </w:t>
      </w:r>
      <w:r w:rsidR="00241BF1" w:rsidRPr="004E2279">
        <w:rPr>
          <w:rFonts w:ascii="Arial" w:hAnsi="Arial" w:cs="Arial"/>
          <w:sz w:val="24"/>
          <w:szCs w:val="24"/>
        </w:rPr>
        <w:t xml:space="preserve">de necesidades de </w:t>
      </w:r>
      <w:r w:rsidR="00241BF1">
        <w:rPr>
          <w:rFonts w:ascii="Arial" w:hAnsi="Arial" w:cs="Arial"/>
          <w:sz w:val="24"/>
          <w:szCs w:val="24"/>
        </w:rPr>
        <w:t>c</w:t>
      </w:r>
      <w:r w:rsidR="00241BF1" w:rsidRPr="004E2279">
        <w:rPr>
          <w:rFonts w:ascii="Arial" w:hAnsi="Arial" w:cs="Arial"/>
          <w:sz w:val="24"/>
          <w:szCs w:val="24"/>
        </w:rPr>
        <w:t>apacitación</w:t>
      </w:r>
      <w:r w:rsidR="007F1020" w:rsidRPr="004E2279">
        <w:rPr>
          <w:rFonts w:ascii="Arial" w:hAnsi="Arial" w:cs="Arial"/>
          <w:sz w:val="24"/>
          <w:szCs w:val="24"/>
        </w:rPr>
        <w:t xml:space="preserve"> </w:t>
      </w:r>
      <w:r w:rsidR="00241BF1" w:rsidRPr="004E2279">
        <w:rPr>
          <w:rFonts w:ascii="Arial" w:hAnsi="Arial" w:cs="Arial"/>
          <w:sz w:val="24"/>
          <w:szCs w:val="24"/>
        </w:rPr>
        <w:t>(anexo</w:t>
      </w:r>
      <w:r w:rsidR="00241BF1">
        <w:rPr>
          <w:rFonts w:ascii="Arial" w:hAnsi="Arial" w:cs="Arial"/>
          <w:sz w:val="24"/>
          <w:szCs w:val="24"/>
        </w:rPr>
        <w:t xml:space="preserve"> 2) </w:t>
      </w:r>
      <w:r w:rsidR="00A24379" w:rsidRPr="004E2279">
        <w:rPr>
          <w:rFonts w:ascii="Arial" w:hAnsi="Arial" w:cs="Arial"/>
          <w:sz w:val="24"/>
          <w:szCs w:val="24"/>
        </w:rPr>
        <w:t xml:space="preserve">con el cual se </w:t>
      </w:r>
      <w:r w:rsidR="0045060D" w:rsidRPr="004E2279">
        <w:rPr>
          <w:rFonts w:ascii="Arial" w:hAnsi="Arial" w:cs="Arial"/>
          <w:sz w:val="24"/>
          <w:szCs w:val="24"/>
        </w:rPr>
        <w:t>consolidarán</w:t>
      </w:r>
      <w:r w:rsidR="00A24379" w:rsidRPr="004E2279">
        <w:rPr>
          <w:rFonts w:ascii="Arial" w:hAnsi="Arial" w:cs="Arial"/>
          <w:sz w:val="24"/>
          <w:szCs w:val="24"/>
        </w:rPr>
        <w:t xml:space="preserve"> las necesidades de </w:t>
      </w:r>
      <w:r w:rsidR="00214857" w:rsidRPr="004E2279">
        <w:rPr>
          <w:rFonts w:ascii="Arial" w:hAnsi="Arial" w:cs="Arial"/>
          <w:sz w:val="24"/>
          <w:szCs w:val="24"/>
        </w:rPr>
        <w:t xml:space="preserve">capacitación </w:t>
      </w:r>
      <w:r w:rsidR="00A24379" w:rsidRPr="004E2279">
        <w:rPr>
          <w:rFonts w:ascii="Arial" w:hAnsi="Arial" w:cs="Arial"/>
          <w:sz w:val="24"/>
          <w:szCs w:val="24"/>
        </w:rPr>
        <w:t xml:space="preserve">que se tendrán </w:t>
      </w:r>
      <w:r w:rsidR="00214857" w:rsidRPr="004E2279">
        <w:rPr>
          <w:rFonts w:ascii="Arial" w:hAnsi="Arial" w:cs="Arial"/>
          <w:sz w:val="24"/>
          <w:szCs w:val="24"/>
        </w:rPr>
        <w:t>en cuenta</w:t>
      </w:r>
      <w:r w:rsidR="00B85ACF" w:rsidRPr="004E2279">
        <w:rPr>
          <w:rFonts w:ascii="Arial" w:hAnsi="Arial" w:cs="Arial"/>
          <w:sz w:val="24"/>
          <w:szCs w:val="24"/>
        </w:rPr>
        <w:t xml:space="preserve"> con base en</w:t>
      </w:r>
      <w:r w:rsidR="00502C02" w:rsidRPr="004E2279">
        <w:rPr>
          <w:rFonts w:ascii="Arial" w:hAnsi="Arial" w:cs="Arial"/>
          <w:sz w:val="24"/>
          <w:szCs w:val="24"/>
        </w:rPr>
        <w:t>:</w:t>
      </w:r>
    </w:p>
    <w:p w14:paraId="298E380A" w14:textId="5193B220" w:rsidR="00502C02" w:rsidRPr="004E2279" w:rsidRDefault="002A1D3B" w:rsidP="00B72A82">
      <w:pPr>
        <w:pStyle w:val="Prrafodelista"/>
        <w:numPr>
          <w:ilvl w:val="0"/>
          <w:numId w:val="3"/>
        </w:numPr>
        <w:spacing w:after="0" w:line="360" w:lineRule="auto"/>
        <w:jc w:val="both"/>
        <w:rPr>
          <w:rFonts w:ascii="Arial" w:hAnsi="Arial" w:cs="Arial"/>
          <w:sz w:val="24"/>
          <w:szCs w:val="24"/>
        </w:rPr>
      </w:pPr>
      <w:r w:rsidRPr="004E2279">
        <w:rPr>
          <w:rFonts w:ascii="Arial" w:hAnsi="Arial" w:cs="Arial"/>
          <w:sz w:val="24"/>
          <w:szCs w:val="24"/>
        </w:rPr>
        <w:t>L</w:t>
      </w:r>
      <w:r w:rsidR="00214857" w:rsidRPr="004E2279">
        <w:rPr>
          <w:rFonts w:ascii="Arial" w:hAnsi="Arial" w:cs="Arial"/>
          <w:sz w:val="24"/>
          <w:szCs w:val="24"/>
        </w:rPr>
        <w:t>as necesidades detectadas</w:t>
      </w:r>
      <w:r w:rsidR="004910CE" w:rsidRPr="004E2279">
        <w:rPr>
          <w:rFonts w:ascii="Arial" w:hAnsi="Arial" w:cs="Arial"/>
          <w:sz w:val="24"/>
          <w:szCs w:val="24"/>
        </w:rPr>
        <w:t xml:space="preserve"> por cada servicio</w:t>
      </w:r>
      <w:r w:rsidR="00BF2DD8">
        <w:rPr>
          <w:rFonts w:ascii="Arial" w:hAnsi="Arial" w:cs="Arial"/>
          <w:sz w:val="24"/>
          <w:szCs w:val="24"/>
        </w:rPr>
        <w:t>.</w:t>
      </w:r>
    </w:p>
    <w:p w14:paraId="25EB078C" w14:textId="2A25693E" w:rsidR="002459A0" w:rsidRPr="004E2279" w:rsidRDefault="00502C02" w:rsidP="00B72A82">
      <w:pPr>
        <w:pStyle w:val="Prrafodelista"/>
        <w:numPr>
          <w:ilvl w:val="0"/>
          <w:numId w:val="3"/>
        </w:numPr>
        <w:spacing w:after="0" w:line="360" w:lineRule="auto"/>
        <w:jc w:val="both"/>
        <w:rPr>
          <w:rFonts w:ascii="Arial" w:hAnsi="Arial" w:cs="Arial"/>
          <w:sz w:val="24"/>
          <w:szCs w:val="24"/>
        </w:rPr>
      </w:pPr>
      <w:r w:rsidRPr="004E2279">
        <w:rPr>
          <w:rFonts w:ascii="Arial" w:hAnsi="Arial" w:cs="Arial"/>
          <w:sz w:val="24"/>
          <w:szCs w:val="24"/>
        </w:rPr>
        <w:t>L</w:t>
      </w:r>
      <w:r w:rsidR="007F1020" w:rsidRPr="004E2279">
        <w:rPr>
          <w:rFonts w:ascii="Arial" w:hAnsi="Arial" w:cs="Arial"/>
          <w:sz w:val="24"/>
          <w:szCs w:val="24"/>
        </w:rPr>
        <w:t xml:space="preserve">as </w:t>
      </w:r>
      <w:r w:rsidRPr="004E2279">
        <w:rPr>
          <w:rFonts w:ascii="Arial" w:hAnsi="Arial" w:cs="Arial"/>
          <w:sz w:val="24"/>
          <w:szCs w:val="24"/>
        </w:rPr>
        <w:t xml:space="preserve">necesidades </w:t>
      </w:r>
      <w:r w:rsidR="007F1020" w:rsidRPr="004E2279">
        <w:rPr>
          <w:rFonts w:ascii="Arial" w:hAnsi="Arial" w:cs="Arial"/>
          <w:sz w:val="24"/>
          <w:szCs w:val="24"/>
        </w:rPr>
        <w:t xml:space="preserve">detectadas en </w:t>
      </w:r>
      <w:r w:rsidR="00214857" w:rsidRPr="004E2279">
        <w:rPr>
          <w:rFonts w:ascii="Arial" w:hAnsi="Arial" w:cs="Arial"/>
          <w:sz w:val="24"/>
          <w:szCs w:val="24"/>
        </w:rPr>
        <w:t>la evaluación de desempeño por medio de los planes de mejoramiento individual</w:t>
      </w:r>
      <w:r w:rsidR="00BF2DD8">
        <w:rPr>
          <w:rFonts w:ascii="Arial" w:hAnsi="Arial" w:cs="Arial"/>
          <w:sz w:val="24"/>
          <w:szCs w:val="24"/>
        </w:rPr>
        <w:t>.</w:t>
      </w:r>
    </w:p>
    <w:p w14:paraId="210EBFF3" w14:textId="73FF2202" w:rsidR="002459A0" w:rsidRDefault="002459A0" w:rsidP="00B72A82">
      <w:pPr>
        <w:pStyle w:val="Prrafodelista"/>
        <w:numPr>
          <w:ilvl w:val="0"/>
          <w:numId w:val="3"/>
        </w:numPr>
        <w:spacing w:after="0" w:line="360" w:lineRule="auto"/>
        <w:jc w:val="both"/>
        <w:rPr>
          <w:rFonts w:ascii="Arial" w:hAnsi="Arial" w:cs="Arial"/>
          <w:sz w:val="24"/>
          <w:szCs w:val="24"/>
        </w:rPr>
      </w:pPr>
      <w:r w:rsidRPr="004E2279">
        <w:rPr>
          <w:rFonts w:ascii="Arial" w:hAnsi="Arial" w:cs="Arial"/>
          <w:sz w:val="24"/>
          <w:szCs w:val="24"/>
        </w:rPr>
        <w:t>L</w:t>
      </w:r>
      <w:r w:rsidR="00732ACA" w:rsidRPr="004E2279">
        <w:rPr>
          <w:rFonts w:ascii="Arial" w:hAnsi="Arial" w:cs="Arial"/>
          <w:sz w:val="24"/>
          <w:szCs w:val="24"/>
        </w:rPr>
        <w:t>as actualizaciones de la normatividad</w:t>
      </w:r>
      <w:r w:rsidR="0000630A" w:rsidRPr="004E2279">
        <w:rPr>
          <w:rFonts w:ascii="Arial" w:hAnsi="Arial" w:cs="Arial"/>
          <w:sz w:val="24"/>
          <w:szCs w:val="24"/>
        </w:rPr>
        <w:t xml:space="preserve"> en términos de facturación de los servicios de salud </w:t>
      </w:r>
      <w:r w:rsidR="00F165E1" w:rsidRPr="004E2279">
        <w:rPr>
          <w:rFonts w:ascii="Arial" w:hAnsi="Arial" w:cs="Arial"/>
          <w:sz w:val="24"/>
          <w:szCs w:val="24"/>
        </w:rPr>
        <w:t>dictadas por el Gobierno Nacional</w:t>
      </w:r>
      <w:r w:rsidR="00214857" w:rsidRPr="004E2279">
        <w:rPr>
          <w:rFonts w:ascii="Arial" w:hAnsi="Arial" w:cs="Arial"/>
          <w:sz w:val="24"/>
          <w:szCs w:val="24"/>
        </w:rPr>
        <w:t xml:space="preserve">. </w:t>
      </w:r>
    </w:p>
    <w:p w14:paraId="61305E7B" w14:textId="77777777" w:rsidR="005D12F8" w:rsidRPr="004E2279" w:rsidRDefault="005D12F8" w:rsidP="005D12F8">
      <w:pPr>
        <w:pStyle w:val="Prrafodelista"/>
        <w:spacing w:after="0" w:line="360" w:lineRule="auto"/>
        <w:ind w:left="783"/>
        <w:jc w:val="both"/>
        <w:rPr>
          <w:rFonts w:ascii="Arial" w:hAnsi="Arial" w:cs="Arial"/>
          <w:sz w:val="24"/>
          <w:szCs w:val="24"/>
        </w:rPr>
      </w:pPr>
    </w:p>
    <w:p w14:paraId="64AEDD9F" w14:textId="4453CF1A" w:rsidR="00D47BE5" w:rsidRPr="004E2279" w:rsidRDefault="00D47BE5" w:rsidP="00B72A82">
      <w:pPr>
        <w:pStyle w:val="Ttulo1"/>
        <w:numPr>
          <w:ilvl w:val="0"/>
          <w:numId w:val="4"/>
        </w:numPr>
        <w:spacing w:before="0" w:line="360" w:lineRule="auto"/>
        <w:jc w:val="center"/>
        <w:rPr>
          <w:rFonts w:ascii="Arial" w:hAnsi="Arial" w:cs="Arial"/>
          <w:b/>
          <w:bCs/>
          <w:color w:val="auto"/>
          <w:sz w:val="24"/>
          <w:szCs w:val="24"/>
        </w:rPr>
      </w:pPr>
      <w:bookmarkStart w:id="15" w:name="_Toc135940977"/>
      <w:r w:rsidRPr="004E2279">
        <w:rPr>
          <w:rFonts w:ascii="Arial" w:hAnsi="Arial" w:cs="Arial"/>
          <w:b/>
          <w:bCs/>
          <w:color w:val="auto"/>
          <w:sz w:val="24"/>
          <w:szCs w:val="24"/>
        </w:rPr>
        <w:t>CRONOGRAMA DE ACTIVIDADES DEL PLAN DE CAPACITACIÓN</w:t>
      </w:r>
      <w:bookmarkEnd w:id="15"/>
    </w:p>
    <w:p w14:paraId="4D014558" w14:textId="2F956E7A" w:rsidR="00A12E1C" w:rsidRPr="004E2279" w:rsidRDefault="00A13777" w:rsidP="00A12E1C">
      <w:pPr>
        <w:spacing w:after="0" w:line="360" w:lineRule="auto"/>
        <w:jc w:val="both"/>
        <w:rPr>
          <w:rFonts w:ascii="Arial" w:hAnsi="Arial" w:cs="Arial"/>
          <w:sz w:val="24"/>
          <w:szCs w:val="24"/>
        </w:rPr>
      </w:pPr>
      <w:r w:rsidRPr="004E2279">
        <w:rPr>
          <w:rFonts w:ascii="Arial" w:hAnsi="Arial" w:cs="Arial"/>
          <w:sz w:val="24"/>
          <w:szCs w:val="24"/>
        </w:rPr>
        <w:t xml:space="preserve">Luego de consolidar </w:t>
      </w:r>
      <w:r w:rsidR="004A7AD5" w:rsidRPr="004E2279">
        <w:rPr>
          <w:rFonts w:ascii="Arial" w:hAnsi="Arial" w:cs="Arial"/>
          <w:sz w:val="24"/>
          <w:szCs w:val="24"/>
        </w:rPr>
        <w:t xml:space="preserve">las necesidades de capacitaciones </w:t>
      </w:r>
      <w:r w:rsidR="007E34E1" w:rsidRPr="004E2279">
        <w:rPr>
          <w:rFonts w:ascii="Arial" w:hAnsi="Arial" w:cs="Arial"/>
          <w:sz w:val="24"/>
          <w:szCs w:val="24"/>
        </w:rPr>
        <w:t xml:space="preserve">requeridas por los diferentes procesos se elabora el </w:t>
      </w:r>
      <w:r w:rsidR="000A70D5" w:rsidRPr="004E2279">
        <w:rPr>
          <w:rFonts w:ascii="Arial" w:hAnsi="Arial" w:cs="Arial"/>
          <w:sz w:val="24"/>
          <w:szCs w:val="24"/>
        </w:rPr>
        <w:t xml:space="preserve">cronograma </w:t>
      </w:r>
      <w:r w:rsidR="006D514D" w:rsidRPr="004E2279">
        <w:rPr>
          <w:rFonts w:ascii="Arial" w:hAnsi="Arial" w:cs="Arial"/>
          <w:sz w:val="24"/>
          <w:szCs w:val="24"/>
        </w:rPr>
        <w:t>diligenciando el formato</w:t>
      </w:r>
      <w:r w:rsidR="00596D19">
        <w:rPr>
          <w:rFonts w:ascii="Arial" w:hAnsi="Arial" w:cs="Arial"/>
          <w:sz w:val="24"/>
          <w:szCs w:val="24"/>
        </w:rPr>
        <w:t xml:space="preserve"> c</w:t>
      </w:r>
      <w:r w:rsidR="00596D19" w:rsidRPr="004E2279">
        <w:rPr>
          <w:rFonts w:ascii="Arial" w:hAnsi="Arial" w:cs="Arial"/>
          <w:sz w:val="24"/>
          <w:szCs w:val="24"/>
        </w:rPr>
        <w:t xml:space="preserve">ronograma del plan anual de </w:t>
      </w:r>
      <w:r w:rsidR="00596D19" w:rsidRPr="00596D19">
        <w:rPr>
          <w:rFonts w:ascii="Arial" w:hAnsi="Arial" w:cs="Arial"/>
          <w:sz w:val="24"/>
          <w:szCs w:val="24"/>
        </w:rPr>
        <w:t>capacitación</w:t>
      </w:r>
      <w:r w:rsidR="006D514D" w:rsidRPr="00596D19">
        <w:rPr>
          <w:rFonts w:ascii="Arial" w:hAnsi="Arial" w:cs="Arial"/>
          <w:sz w:val="24"/>
          <w:szCs w:val="24"/>
        </w:rPr>
        <w:t xml:space="preserve"> (anexo </w:t>
      </w:r>
      <w:r w:rsidR="00090DF2">
        <w:rPr>
          <w:rFonts w:ascii="Arial" w:hAnsi="Arial" w:cs="Arial"/>
          <w:sz w:val="24"/>
          <w:szCs w:val="24"/>
        </w:rPr>
        <w:t>4</w:t>
      </w:r>
      <w:r w:rsidR="006D514D" w:rsidRPr="00596D19">
        <w:rPr>
          <w:rFonts w:ascii="Arial" w:hAnsi="Arial" w:cs="Arial"/>
          <w:sz w:val="24"/>
          <w:szCs w:val="24"/>
        </w:rPr>
        <w:t>)</w:t>
      </w:r>
      <w:r w:rsidR="006D514D" w:rsidRPr="004E2279">
        <w:rPr>
          <w:rFonts w:ascii="Arial" w:hAnsi="Arial" w:cs="Arial"/>
          <w:sz w:val="24"/>
          <w:szCs w:val="24"/>
        </w:rPr>
        <w:t xml:space="preserve"> </w:t>
      </w:r>
      <w:r w:rsidR="000A70D5" w:rsidRPr="004E2279">
        <w:rPr>
          <w:rFonts w:ascii="Arial" w:hAnsi="Arial" w:cs="Arial"/>
          <w:sz w:val="24"/>
          <w:szCs w:val="24"/>
        </w:rPr>
        <w:t>especificando</w:t>
      </w:r>
      <w:r w:rsidR="00875033" w:rsidRPr="004E2279">
        <w:rPr>
          <w:rFonts w:ascii="Arial" w:hAnsi="Arial" w:cs="Arial"/>
          <w:sz w:val="24"/>
          <w:szCs w:val="24"/>
        </w:rPr>
        <w:t>: el tema de capacitación, proceso responsable, responsable de la ejecución (capacitador</w:t>
      </w:r>
      <w:r w:rsidR="00B72A82" w:rsidRPr="004E2279">
        <w:rPr>
          <w:rFonts w:ascii="Arial" w:hAnsi="Arial" w:cs="Arial"/>
          <w:sz w:val="24"/>
          <w:szCs w:val="24"/>
        </w:rPr>
        <w:t>), cargo</w:t>
      </w:r>
      <w:r w:rsidR="00C2439B" w:rsidRPr="004E2279">
        <w:rPr>
          <w:rFonts w:ascii="Arial" w:hAnsi="Arial" w:cs="Arial"/>
          <w:sz w:val="24"/>
          <w:szCs w:val="24"/>
        </w:rPr>
        <w:t xml:space="preserve"> de la </w:t>
      </w:r>
      <w:r w:rsidR="00875033" w:rsidRPr="004E2279">
        <w:rPr>
          <w:rFonts w:ascii="Arial" w:hAnsi="Arial" w:cs="Arial"/>
          <w:sz w:val="24"/>
          <w:szCs w:val="24"/>
        </w:rPr>
        <w:t xml:space="preserve">población objeto </w:t>
      </w:r>
      <w:r w:rsidR="00C2439B" w:rsidRPr="004E2279">
        <w:rPr>
          <w:rFonts w:ascii="Arial" w:hAnsi="Arial" w:cs="Arial"/>
          <w:sz w:val="24"/>
          <w:szCs w:val="24"/>
        </w:rPr>
        <w:t xml:space="preserve">(trabajadores quienes se espera que participen de la capacitación), </w:t>
      </w:r>
      <w:r w:rsidR="00FC4E44" w:rsidRPr="004E2279">
        <w:rPr>
          <w:rFonts w:ascii="Arial" w:hAnsi="Arial" w:cs="Arial"/>
          <w:sz w:val="24"/>
          <w:szCs w:val="24"/>
        </w:rPr>
        <w:t>población objeto (cantidad de trabajadores que se espera que participen de la capacitación),</w:t>
      </w:r>
      <w:r w:rsidR="00A12E1C" w:rsidRPr="004E2279">
        <w:rPr>
          <w:rFonts w:ascii="Arial" w:hAnsi="Arial" w:cs="Arial"/>
          <w:sz w:val="24"/>
          <w:szCs w:val="24"/>
        </w:rPr>
        <w:t xml:space="preserve"> intensidad horaria, estado de ejecución (programado, ejecutado, cancelado). El cronograma de capacitación debe ser aprobado por </w:t>
      </w:r>
      <w:r w:rsidR="00806E0F">
        <w:rPr>
          <w:rFonts w:ascii="Arial" w:hAnsi="Arial" w:cs="Arial"/>
          <w:sz w:val="24"/>
          <w:szCs w:val="24"/>
        </w:rPr>
        <w:t>el coordinador de talento humano</w:t>
      </w:r>
      <w:r w:rsidR="00A12E1C" w:rsidRPr="004E2279">
        <w:rPr>
          <w:rFonts w:ascii="Arial" w:hAnsi="Arial" w:cs="Arial"/>
          <w:sz w:val="24"/>
          <w:szCs w:val="24"/>
        </w:rPr>
        <w:t xml:space="preserve"> y luego de esto debe ser socializado con </w:t>
      </w:r>
      <w:r w:rsidR="00572759" w:rsidRPr="004E2279">
        <w:rPr>
          <w:rFonts w:ascii="Arial" w:hAnsi="Arial" w:cs="Arial"/>
          <w:sz w:val="24"/>
          <w:szCs w:val="24"/>
        </w:rPr>
        <w:t xml:space="preserve">los </w:t>
      </w:r>
      <w:r w:rsidR="00A12E1C" w:rsidRPr="004E2279">
        <w:rPr>
          <w:rFonts w:ascii="Arial" w:hAnsi="Arial" w:cs="Arial"/>
          <w:sz w:val="24"/>
          <w:szCs w:val="24"/>
        </w:rPr>
        <w:t xml:space="preserve">líderes de los </w:t>
      </w:r>
      <w:r w:rsidR="00A12E1C" w:rsidRPr="004E2279">
        <w:rPr>
          <w:rFonts w:ascii="Arial" w:hAnsi="Arial" w:cs="Arial"/>
          <w:sz w:val="24"/>
          <w:szCs w:val="24"/>
        </w:rPr>
        <w:lastRenderedPageBreak/>
        <w:t>procesos, e</w:t>
      </w:r>
      <w:r w:rsidR="00572759" w:rsidRPr="004E2279">
        <w:rPr>
          <w:rFonts w:ascii="Arial" w:hAnsi="Arial" w:cs="Arial"/>
          <w:sz w:val="24"/>
          <w:szCs w:val="24"/>
        </w:rPr>
        <w:t>l Comité</w:t>
      </w:r>
      <w:r w:rsidR="00A12E1C" w:rsidRPr="004E2279">
        <w:rPr>
          <w:rFonts w:ascii="Arial" w:hAnsi="Arial" w:cs="Arial"/>
          <w:sz w:val="24"/>
          <w:szCs w:val="24"/>
        </w:rPr>
        <w:t xml:space="preserve"> Paritario de Seguridad y Salud y el comité de convivencia </w:t>
      </w:r>
      <w:r w:rsidR="00F87502" w:rsidRPr="004E2279">
        <w:rPr>
          <w:rFonts w:ascii="Arial" w:eastAsiaTheme="majorEastAsia" w:hAnsi="Arial" w:cs="Arial"/>
          <w:b/>
          <w:bCs/>
          <w:noProof/>
          <w:sz w:val="24"/>
          <w:szCs w:val="24"/>
          <w:lang w:eastAsia="es-CO"/>
        </w:rPr>
        <w:drawing>
          <wp:anchor distT="0" distB="0" distL="114300" distR="114300" simplePos="0" relativeHeight="251659264" behindDoc="0" locked="0" layoutInCell="1" allowOverlap="1" wp14:anchorId="799EB23F" wp14:editId="554E7163">
            <wp:simplePos x="0" y="0"/>
            <wp:positionH relativeFrom="margin">
              <wp:align>center</wp:align>
            </wp:positionH>
            <wp:positionV relativeFrom="margin">
              <wp:align>center</wp:align>
            </wp:positionV>
            <wp:extent cx="5426710" cy="4171315"/>
            <wp:effectExtent l="0" t="0" r="2540" b="635"/>
            <wp:wrapSquare wrapText="bothSides"/>
            <wp:docPr id="15219524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3">
                      <a:extLst>
                        <a:ext uri="{28A0092B-C50C-407E-A947-70E740481C1C}">
                          <a14:useLocalDpi xmlns:a14="http://schemas.microsoft.com/office/drawing/2010/main" val="0"/>
                        </a:ext>
                      </a:extLst>
                    </a:blip>
                    <a:srcRect l="4000" t="14828" r="5374" b="1804"/>
                    <a:stretch/>
                  </pic:blipFill>
                  <pic:spPr bwMode="auto">
                    <a:xfrm>
                      <a:off x="0" y="0"/>
                      <a:ext cx="5426710" cy="41713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A12E1C" w:rsidRPr="004E2279">
        <w:rPr>
          <w:rFonts w:ascii="Arial" w:hAnsi="Arial" w:cs="Arial"/>
          <w:sz w:val="24"/>
          <w:szCs w:val="24"/>
        </w:rPr>
        <w:t>laboral.</w:t>
      </w:r>
    </w:p>
    <w:p w14:paraId="31B9AF64" w14:textId="2AF278C2" w:rsidR="00A12E1C" w:rsidRPr="004E2279" w:rsidRDefault="00A12E1C" w:rsidP="00A12E1C">
      <w:pPr>
        <w:spacing w:after="0" w:line="360" w:lineRule="auto"/>
        <w:jc w:val="both"/>
        <w:rPr>
          <w:rFonts w:ascii="Arial" w:hAnsi="Arial" w:cs="Arial"/>
          <w:sz w:val="24"/>
          <w:szCs w:val="24"/>
        </w:rPr>
      </w:pPr>
    </w:p>
    <w:p w14:paraId="2378F914" w14:textId="61A6552C" w:rsidR="00D47BE5" w:rsidRPr="004E2279" w:rsidRDefault="00D47BE5" w:rsidP="00B72A82">
      <w:pPr>
        <w:pStyle w:val="Ttulo1"/>
        <w:numPr>
          <w:ilvl w:val="0"/>
          <w:numId w:val="4"/>
        </w:numPr>
        <w:spacing w:before="0" w:line="360" w:lineRule="auto"/>
        <w:jc w:val="center"/>
        <w:rPr>
          <w:rFonts w:ascii="Arial" w:hAnsi="Arial" w:cs="Arial"/>
          <w:b/>
          <w:bCs/>
          <w:color w:val="auto"/>
          <w:sz w:val="24"/>
          <w:szCs w:val="24"/>
        </w:rPr>
      </w:pPr>
      <w:bookmarkStart w:id="16" w:name="_Toc135940978"/>
      <w:r w:rsidRPr="004E2279">
        <w:rPr>
          <w:rFonts w:ascii="Arial" w:hAnsi="Arial" w:cs="Arial"/>
          <w:b/>
          <w:bCs/>
          <w:color w:val="auto"/>
          <w:sz w:val="24"/>
          <w:szCs w:val="24"/>
        </w:rPr>
        <w:t>EJECUCIÓN</w:t>
      </w:r>
      <w:bookmarkEnd w:id="16"/>
    </w:p>
    <w:p w14:paraId="22A78430" w14:textId="0034FAF4" w:rsidR="001E2677" w:rsidRPr="004E2279" w:rsidRDefault="007F025C" w:rsidP="000C52CF">
      <w:pPr>
        <w:spacing w:after="0" w:line="360" w:lineRule="auto"/>
        <w:jc w:val="both"/>
        <w:rPr>
          <w:rFonts w:ascii="Arial" w:hAnsi="Arial" w:cs="Arial"/>
          <w:sz w:val="24"/>
          <w:szCs w:val="24"/>
        </w:rPr>
      </w:pPr>
      <w:r w:rsidRPr="004E2279">
        <w:rPr>
          <w:rFonts w:ascii="Arial" w:hAnsi="Arial" w:cs="Arial"/>
          <w:sz w:val="24"/>
          <w:szCs w:val="24"/>
        </w:rPr>
        <w:t xml:space="preserve"> </w:t>
      </w:r>
      <w:r w:rsidR="00C128F3" w:rsidRPr="004E2279">
        <w:rPr>
          <w:rFonts w:ascii="Arial" w:hAnsi="Arial" w:cs="Arial"/>
          <w:sz w:val="24"/>
          <w:szCs w:val="24"/>
        </w:rPr>
        <w:t xml:space="preserve">Se informa </w:t>
      </w:r>
      <w:r w:rsidRPr="004E2279">
        <w:rPr>
          <w:rFonts w:ascii="Arial" w:hAnsi="Arial" w:cs="Arial"/>
          <w:sz w:val="24"/>
          <w:szCs w:val="24"/>
        </w:rPr>
        <w:t xml:space="preserve">por los canales institucionales dispuestos (carteleras, grupos institucionales, </w:t>
      </w:r>
      <w:r w:rsidR="005B0ABF" w:rsidRPr="004E2279">
        <w:rPr>
          <w:rFonts w:ascii="Arial" w:hAnsi="Arial" w:cs="Arial"/>
          <w:sz w:val="24"/>
          <w:szCs w:val="24"/>
        </w:rPr>
        <w:t>etc.</w:t>
      </w:r>
      <w:r w:rsidRPr="004E2279">
        <w:rPr>
          <w:rFonts w:ascii="Arial" w:hAnsi="Arial" w:cs="Arial"/>
          <w:sz w:val="24"/>
          <w:szCs w:val="24"/>
        </w:rPr>
        <w:t>)</w:t>
      </w:r>
      <w:r w:rsidR="00C128F3" w:rsidRPr="004E2279">
        <w:rPr>
          <w:rFonts w:ascii="Arial" w:hAnsi="Arial" w:cs="Arial"/>
          <w:sz w:val="24"/>
          <w:szCs w:val="24"/>
        </w:rPr>
        <w:t xml:space="preserve"> a </w:t>
      </w:r>
      <w:r w:rsidRPr="004E2279">
        <w:rPr>
          <w:rFonts w:ascii="Arial" w:hAnsi="Arial" w:cs="Arial"/>
          <w:sz w:val="24"/>
          <w:szCs w:val="24"/>
        </w:rPr>
        <w:t>los</w:t>
      </w:r>
      <w:r w:rsidR="00C128F3" w:rsidRPr="004E2279">
        <w:rPr>
          <w:rFonts w:ascii="Arial" w:hAnsi="Arial" w:cs="Arial"/>
          <w:sz w:val="24"/>
          <w:szCs w:val="24"/>
        </w:rPr>
        <w:t xml:space="preserve"> diferentes </w:t>
      </w:r>
      <w:r w:rsidR="005300B5">
        <w:rPr>
          <w:rFonts w:ascii="Arial" w:hAnsi="Arial" w:cs="Arial"/>
          <w:sz w:val="24"/>
          <w:szCs w:val="24"/>
        </w:rPr>
        <w:t>procesos</w:t>
      </w:r>
      <w:r w:rsidRPr="004E2279">
        <w:rPr>
          <w:rFonts w:ascii="Arial" w:hAnsi="Arial" w:cs="Arial"/>
          <w:sz w:val="24"/>
          <w:szCs w:val="24"/>
        </w:rPr>
        <w:t xml:space="preserve"> de la</w:t>
      </w:r>
      <w:r w:rsidR="003020AD" w:rsidRPr="004E2279">
        <w:rPr>
          <w:rFonts w:ascii="Arial" w:hAnsi="Arial" w:cs="Arial"/>
          <w:sz w:val="24"/>
          <w:szCs w:val="24"/>
        </w:rPr>
        <w:t xml:space="preserve"> empresa. Lo que seguirá será la disposición de las fechas, logística y el talento humano </w:t>
      </w:r>
      <w:r w:rsidR="005C5975" w:rsidRPr="004E2279">
        <w:rPr>
          <w:rFonts w:ascii="Arial" w:hAnsi="Arial" w:cs="Arial"/>
          <w:sz w:val="24"/>
          <w:szCs w:val="24"/>
        </w:rPr>
        <w:t>para la</w:t>
      </w:r>
      <w:r w:rsidR="00612BB8" w:rsidRPr="004E2279">
        <w:rPr>
          <w:rFonts w:ascii="Arial" w:hAnsi="Arial" w:cs="Arial"/>
          <w:sz w:val="24"/>
          <w:szCs w:val="24"/>
        </w:rPr>
        <w:t xml:space="preserve"> ejecución del cronograma.</w:t>
      </w:r>
      <w:r w:rsidR="00CC524D">
        <w:rPr>
          <w:rFonts w:ascii="Arial" w:hAnsi="Arial" w:cs="Arial"/>
          <w:sz w:val="24"/>
          <w:szCs w:val="24"/>
        </w:rPr>
        <w:t xml:space="preserve"> Durante </w:t>
      </w:r>
      <w:r w:rsidR="00707859">
        <w:rPr>
          <w:rFonts w:ascii="Arial" w:hAnsi="Arial" w:cs="Arial"/>
          <w:sz w:val="24"/>
          <w:szCs w:val="24"/>
        </w:rPr>
        <w:t xml:space="preserve">la capacitación los trabajadores participantes de la capacitación deberán llenar el formato </w:t>
      </w:r>
      <w:r w:rsidR="00DD2989">
        <w:rPr>
          <w:rFonts w:ascii="Arial" w:hAnsi="Arial" w:cs="Arial"/>
          <w:sz w:val="24"/>
          <w:szCs w:val="24"/>
        </w:rPr>
        <w:t>de asistentes a capacitación (anexo</w:t>
      </w:r>
      <w:r w:rsidR="00333409">
        <w:rPr>
          <w:rFonts w:ascii="Arial" w:hAnsi="Arial" w:cs="Arial"/>
          <w:sz w:val="24"/>
          <w:szCs w:val="24"/>
        </w:rPr>
        <w:t xml:space="preserve"> </w:t>
      </w:r>
      <w:r w:rsidR="00DD2989">
        <w:rPr>
          <w:rFonts w:ascii="Arial" w:hAnsi="Arial" w:cs="Arial"/>
          <w:sz w:val="24"/>
          <w:szCs w:val="24"/>
        </w:rPr>
        <w:t>3).</w:t>
      </w:r>
    </w:p>
    <w:p w14:paraId="4EAC3E19" w14:textId="77777777" w:rsidR="00C75D22" w:rsidRPr="004E2279" w:rsidRDefault="00C75D22" w:rsidP="000C52CF">
      <w:pPr>
        <w:spacing w:after="0" w:line="360" w:lineRule="auto"/>
        <w:jc w:val="both"/>
        <w:rPr>
          <w:rFonts w:ascii="Arial" w:hAnsi="Arial" w:cs="Arial"/>
          <w:sz w:val="24"/>
          <w:szCs w:val="24"/>
        </w:rPr>
      </w:pPr>
    </w:p>
    <w:p w14:paraId="72F82AD0" w14:textId="05A6A992" w:rsidR="00D47BE5" w:rsidRPr="004E2279" w:rsidRDefault="00D47BE5" w:rsidP="00B72A82">
      <w:pPr>
        <w:pStyle w:val="Ttulo1"/>
        <w:numPr>
          <w:ilvl w:val="0"/>
          <w:numId w:val="4"/>
        </w:numPr>
        <w:spacing w:before="0" w:line="360" w:lineRule="auto"/>
        <w:jc w:val="center"/>
        <w:rPr>
          <w:rFonts w:ascii="Arial" w:hAnsi="Arial" w:cs="Arial"/>
          <w:b/>
          <w:bCs/>
          <w:color w:val="auto"/>
          <w:sz w:val="24"/>
          <w:szCs w:val="24"/>
        </w:rPr>
      </w:pPr>
      <w:bookmarkStart w:id="17" w:name="_Toc135940979"/>
      <w:r w:rsidRPr="004E2279">
        <w:rPr>
          <w:rFonts w:ascii="Arial" w:hAnsi="Arial" w:cs="Arial"/>
          <w:b/>
          <w:bCs/>
          <w:color w:val="auto"/>
          <w:sz w:val="24"/>
          <w:szCs w:val="24"/>
        </w:rPr>
        <w:lastRenderedPageBreak/>
        <w:t>EVALUACIÓN DE IMPACTO DE LA CAPACITACIÓN</w:t>
      </w:r>
      <w:bookmarkEnd w:id="17"/>
    </w:p>
    <w:p w14:paraId="26CA8D09" w14:textId="3C139FA6" w:rsidR="00783CF9" w:rsidRPr="004E2279" w:rsidRDefault="00612BB8" w:rsidP="000C52CF">
      <w:pPr>
        <w:spacing w:after="0" w:line="360" w:lineRule="auto"/>
        <w:jc w:val="both"/>
        <w:rPr>
          <w:rFonts w:ascii="Arial" w:hAnsi="Arial" w:cs="Arial"/>
          <w:sz w:val="24"/>
          <w:szCs w:val="24"/>
        </w:rPr>
      </w:pPr>
      <w:r w:rsidRPr="004E2279">
        <w:rPr>
          <w:rFonts w:ascii="Arial" w:hAnsi="Arial" w:cs="Arial"/>
          <w:sz w:val="24"/>
          <w:szCs w:val="24"/>
        </w:rPr>
        <w:t>P</w:t>
      </w:r>
      <w:r w:rsidR="005C5975" w:rsidRPr="004E2279">
        <w:rPr>
          <w:rFonts w:ascii="Arial" w:hAnsi="Arial" w:cs="Arial"/>
          <w:sz w:val="24"/>
          <w:szCs w:val="24"/>
        </w:rPr>
        <w:t>o</w:t>
      </w:r>
      <w:r w:rsidRPr="004E2279">
        <w:rPr>
          <w:rFonts w:ascii="Arial" w:hAnsi="Arial" w:cs="Arial"/>
          <w:sz w:val="24"/>
          <w:szCs w:val="24"/>
        </w:rPr>
        <w:t>r medio de la evaluación se bus</w:t>
      </w:r>
      <w:r w:rsidR="00F52F68" w:rsidRPr="004E2279">
        <w:rPr>
          <w:rFonts w:ascii="Arial" w:hAnsi="Arial" w:cs="Arial"/>
          <w:sz w:val="24"/>
          <w:szCs w:val="24"/>
        </w:rPr>
        <w:t>c</w:t>
      </w:r>
      <w:r w:rsidRPr="004E2279">
        <w:rPr>
          <w:rFonts w:ascii="Arial" w:hAnsi="Arial" w:cs="Arial"/>
          <w:sz w:val="24"/>
          <w:szCs w:val="24"/>
        </w:rPr>
        <w:t xml:space="preserve">a medir los resultados de cada capacitación, esto por medio </w:t>
      </w:r>
      <w:r w:rsidR="00783CF9" w:rsidRPr="004E2279">
        <w:rPr>
          <w:rFonts w:ascii="Arial" w:hAnsi="Arial" w:cs="Arial"/>
          <w:sz w:val="24"/>
          <w:szCs w:val="24"/>
        </w:rPr>
        <w:t xml:space="preserve">de la asistencia de los </w:t>
      </w:r>
      <w:r w:rsidRPr="004E2279">
        <w:rPr>
          <w:rFonts w:ascii="Arial" w:hAnsi="Arial" w:cs="Arial"/>
          <w:sz w:val="24"/>
          <w:szCs w:val="24"/>
        </w:rPr>
        <w:t>trabajadores</w:t>
      </w:r>
      <w:r w:rsidR="00783CF9" w:rsidRPr="004E2279">
        <w:rPr>
          <w:rFonts w:ascii="Arial" w:hAnsi="Arial" w:cs="Arial"/>
          <w:sz w:val="24"/>
          <w:szCs w:val="24"/>
        </w:rPr>
        <w:t xml:space="preserve"> a los diversos cursos, seminarios, talleres, diplomados o congresos de formación. </w:t>
      </w:r>
      <w:r w:rsidR="00E97073">
        <w:rPr>
          <w:rFonts w:ascii="Arial" w:hAnsi="Arial" w:cs="Arial"/>
          <w:sz w:val="24"/>
          <w:szCs w:val="24"/>
        </w:rPr>
        <w:t xml:space="preserve"> Para ello se </w:t>
      </w:r>
      <w:r w:rsidR="009A3059">
        <w:rPr>
          <w:rFonts w:ascii="Arial" w:hAnsi="Arial" w:cs="Arial"/>
          <w:sz w:val="24"/>
          <w:szCs w:val="24"/>
        </w:rPr>
        <w:t xml:space="preserve">diligencia en el </w:t>
      </w:r>
      <w:r w:rsidR="009A3059" w:rsidRPr="004E2279">
        <w:rPr>
          <w:rFonts w:ascii="Arial" w:hAnsi="Arial" w:cs="Arial"/>
          <w:sz w:val="24"/>
          <w:szCs w:val="24"/>
        </w:rPr>
        <w:t xml:space="preserve">Cronograma del plan anual de capacitación </w:t>
      </w:r>
      <w:r w:rsidR="00783CF9" w:rsidRPr="004E2279">
        <w:rPr>
          <w:rFonts w:ascii="Arial" w:hAnsi="Arial" w:cs="Arial"/>
          <w:sz w:val="24"/>
          <w:szCs w:val="24"/>
        </w:rPr>
        <w:t xml:space="preserve">(Anexo </w:t>
      </w:r>
      <w:r w:rsidR="00333409">
        <w:rPr>
          <w:rFonts w:ascii="Arial" w:hAnsi="Arial" w:cs="Arial"/>
          <w:sz w:val="24"/>
          <w:szCs w:val="24"/>
        </w:rPr>
        <w:t>4</w:t>
      </w:r>
      <w:r w:rsidR="00783CF9" w:rsidRPr="004E2279">
        <w:rPr>
          <w:rFonts w:ascii="Arial" w:hAnsi="Arial" w:cs="Arial"/>
          <w:sz w:val="24"/>
          <w:szCs w:val="24"/>
        </w:rPr>
        <w:t>)</w:t>
      </w:r>
      <w:r w:rsidR="00FD0C7D">
        <w:rPr>
          <w:rFonts w:ascii="Arial" w:hAnsi="Arial" w:cs="Arial"/>
          <w:sz w:val="24"/>
          <w:szCs w:val="24"/>
        </w:rPr>
        <w:t xml:space="preserve"> la expectativa de trabajadores</w:t>
      </w:r>
      <w:r w:rsidR="00CC3CFE">
        <w:rPr>
          <w:rFonts w:ascii="Arial" w:hAnsi="Arial" w:cs="Arial"/>
          <w:sz w:val="24"/>
          <w:szCs w:val="24"/>
        </w:rPr>
        <w:t xml:space="preserve"> a capacitar y en número de participantes luego de ejecutada la </w:t>
      </w:r>
      <w:r w:rsidR="000005C1">
        <w:rPr>
          <w:rFonts w:ascii="Arial" w:hAnsi="Arial" w:cs="Arial"/>
          <w:sz w:val="24"/>
          <w:szCs w:val="24"/>
        </w:rPr>
        <w:t>capacitación.</w:t>
      </w:r>
    </w:p>
    <w:p w14:paraId="5175FC5C" w14:textId="02412D47" w:rsidR="00A40C56" w:rsidRPr="0049487A" w:rsidRDefault="00A40C56" w:rsidP="0049487A">
      <w:pPr>
        <w:pStyle w:val="Ttulo1"/>
        <w:numPr>
          <w:ilvl w:val="0"/>
          <w:numId w:val="4"/>
        </w:numPr>
        <w:rPr>
          <w:rFonts w:ascii="Arial" w:hAnsi="Arial" w:cs="Arial"/>
          <w:b/>
          <w:bCs/>
          <w:color w:val="auto"/>
          <w:sz w:val="24"/>
          <w:szCs w:val="24"/>
        </w:rPr>
      </w:pPr>
      <w:bookmarkStart w:id="18" w:name="_Toc135940980"/>
      <w:r w:rsidRPr="0049487A">
        <w:rPr>
          <w:rFonts w:ascii="Arial" w:hAnsi="Arial" w:cs="Arial"/>
          <w:b/>
          <w:bCs/>
          <w:color w:val="auto"/>
          <w:sz w:val="24"/>
          <w:szCs w:val="24"/>
        </w:rPr>
        <w:t>SEGUIMIENTO A LAS ACTIVIDADES DEL PROGRAMA DE FORMACIÓN Y CAPACITACIÓN.</w:t>
      </w:r>
      <w:bookmarkEnd w:id="18"/>
    </w:p>
    <w:p w14:paraId="18AA5B01" w14:textId="15797988" w:rsidR="00783CF9" w:rsidRPr="004E2279" w:rsidRDefault="00783CF9" w:rsidP="000C52CF">
      <w:pPr>
        <w:spacing w:after="0" w:line="360" w:lineRule="auto"/>
        <w:jc w:val="both"/>
        <w:rPr>
          <w:rFonts w:ascii="Arial" w:hAnsi="Arial" w:cs="Arial"/>
          <w:sz w:val="24"/>
          <w:szCs w:val="24"/>
        </w:rPr>
      </w:pPr>
      <w:r w:rsidRPr="004E2279">
        <w:rPr>
          <w:rFonts w:ascii="Arial" w:hAnsi="Arial" w:cs="Arial"/>
          <w:sz w:val="24"/>
          <w:szCs w:val="24"/>
        </w:rPr>
        <w:t xml:space="preserve">El seguimiento </w:t>
      </w:r>
      <w:r w:rsidR="005C5975" w:rsidRPr="004E2279">
        <w:rPr>
          <w:rFonts w:ascii="Arial" w:hAnsi="Arial" w:cs="Arial"/>
          <w:sz w:val="24"/>
          <w:szCs w:val="24"/>
        </w:rPr>
        <w:t xml:space="preserve">responderá al cumplimiento de lo planeado en el cronograma de capacitaciones (anexo </w:t>
      </w:r>
      <w:r w:rsidR="00A773D9">
        <w:rPr>
          <w:rFonts w:ascii="Arial" w:hAnsi="Arial" w:cs="Arial"/>
          <w:sz w:val="24"/>
          <w:szCs w:val="24"/>
        </w:rPr>
        <w:t>4</w:t>
      </w:r>
      <w:r w:rsidR="005C5975" w:rsidRPr="004E2279">
        <w:rPr>
          <w:rFonts w:ascii="Arial" w:hAnsi="Arial" w:cs="Arial"/>
          <w:sz w:val="24"/>
          <w:szCs w:val="24"/>
        </w:rPr>
        <w:t>), para ello se diligenciará en la respectiva casilla si la actividad fue realizada</w:t>
      </w:r>
      <w:r w:rsidR="001D7E2B">
        <w:rPr>
          <w:rFonts w:ascii="Arial" w:hAnsi="Arial" w:cs="Arial"/>
          <w:sz w:val="24"/>
          <w:szCs w:val="24"/>
        </w:rPr>
        <w:t xml:space="preserve"> </w:t>
      </w:r>
      <w:r w:rsidR="005C5975" w:rsidRPr="004E2279">
        <w:rPr>
          <w:rFonts w:ascii="Arial" w:hAnsi="Arial" w:cs="Arial"/>
          <w:sz w:val="24"/>
          <w:szCs w:val="24"/>
        </w:rPr>
        <w:t xml:space="preserve">o no realizada lo cual al finalizar las actividades dispuestas en el cronograma se tabulará la cantidad </w:t>
      </w:r>
      <w:r w:rsidR="00F363AD">
        <w:rPr>
          <w:rFonts w:ascii="Arial" w:hAnsi="Arial" w:cs="Arial"/>
          <w:sz w:val="24"/>
          <w:szCs w:val="24"/>
        </w:rPr>
        <w:t>para determinar</w:t>
      </w:r>
      <w:r w:rsidR="005C5975" w:rsidRPr="004E2279">
        <w:rPr>
          <w:rFonts w:ascii="Arial" w:hAnsi="Arial" w:cs="Arial"/>
          <w:sz w:val="24"/>
          <w:szCs w:val="24"/>
        </w:rPr>
        <w:t xml:space="preserve"> el porcentaje de cumplimiento.</w:t>
      </w:r>
    </w:p>
    <w:p w14:paraId="358F5065" w14:textId="2D0257EA" w:rsidR="00D47BE5" w:rsidRPr="004E2279" w:rsidRDefault="00B72A82" w:rsidP="00BC2A60">
      <w:pPr>
        <w:pStyle w:val="Ttulo1"/>
        <w:numPr>
          <w:ilvl w:val="0"/>
          <w:numId w:val="4"/>
        </w:numPr>
        <w:spacing w:before="0" w:line="360" w:lineRule="auto"/>
        <w:jc w:val="center"/>
        <w:rPr>
          <w:rFonts w:ascii="Arial" w:hAnsi="Arial" w:cs="Arial"/>
          <w:b/>
          <w:bCs/>
          <w:color w:val="auto"/>
          <w:sz w:val="24"/>
          <w:szCs w:val="24"/>
        </w:rPr>
      </w:pPr>
      <w:r w:rsidRPr="004E2279">
        <w:rPr>
          <w:rFonts w:ascii="Arial" w:hAnsi="Arial" w:cs="Arial"/>
          <w:b/>
          <w:bCs/>
          <w:color w:val="auto"/>
          <w:sz w:val="24"/>
          <w:szCs w:val="24"/>
        </w:rPr>
        <w:t xml:space="preserve"> </w:t>
      </w:r>
      <w:bookmarkStart w:id="19" w:name="_Toc135940981"/>
      <w:r w:rsidR="00D47BE5" w:rsidRPr="004E2279">
        <w:rPr>
          <w:rFonts w:ascii="Arial" w:hAnsi="Arial" w:cs="Arial"/>
          <w:b/>
          <w:bCs/>
          <w:color w:val="auto"/>
          <w:sz w:val="24"/>
          <w:szCs w:val="24"/>
        </w:rPr>
        <w:t>INDICADO</w:t>
      </w:r>
      <w:r w:rsidR="00A56973" w:rsidRPr="004E2279">
        <w:rPr>
          <w:rFonts w:ascii="Arial" w:hAnsi="Arial" w:cs="Arial"/>
          <w:b/>
          <w:bCs/>
          <w:color w:val="auto"/>
          <w:sz w:val="24"/>
          <w:szCs w:val="24"/>
        </w:rPr>
        <w:t>RES</w:t>
      </w:r>
      <w:bookmarkEnd w:id="19"/>
    </w:p>
    <w:p w14:paraId="0CB2DD7C" w14:textId="02096DD5" w:rsidR="00A56973" w:rsidRPr="004E2279" w:rsidRDefault="00A56973" w:rsidP="000C52CF">
      <w:pPr>
        <w:spacing w:after="0" w:line="360" w:lineRule="auto"/>
        <w:jc w:val="both"/>
        <w:rPr>
          <w:rFonts w:ascii="Arial" w:hAnsi="Arial" w:cs="Arial"/>
          <w:sz w:val="24"/>
          <w:szCs w:val="24"/>
        </w:rPr>
      </w:pPr>
      <w:r w:rsidRPr="004E2279">
        <w:rPr>
          <w:rFonts w:ascii="Arial" w:hAnsi="Arial" w:cs="Arial"/>
          <w:sz w:val="24"/>
          <w:szCs w:val="24"/>
        </w:rPr>
        <w:t>Los indicadores permitirán</w:t>
      </w:r>
      <w:r w:rsidR="007E11D9" w:rsidRPr="004E2279">
        <w:rPr>
          <w:rFonts w:ascii="Arial" w:hAnsi="Arial" w:cs="Arial"/>
          <w:sz w:val="24"/>
          <w:szCs w:val="24"/>
        </w:rPr>
        <w:t xml:space="preserve"> medir el cumplimento del plan de capacitaciones</w:t>
      </w:r>
      <w:r w:rsidRPr="004E2279">
        <w:rPr>
          <w:rFonts w:ascii="Arial" w:hAnsi="Arial" w:cs="Arial"/>
          <w:sz w:val="24"/>
          <w:szCs w:val="24"/>
        </w:rPr>
        <w:t xml:space="preserve">, el porcentaje de trabajadores capacitados y el nivel de satisfacción de los asistentes a las capacitaciones </w:t>
      </w:r>
      <w:r w:rsidR="0066129A" w:rsidRPr="004E2279">
        <w:rPr>
          <w:rFonts w:ascii="Arial" w:hAnsi="Arial" w:cs="Arial"/>
          <w:sz w:val="24"/>
          <w:szCs w:val="24"/>
        </w:rPr>
        <w:t xml:space="preserve">programadas para </w:t>
      </w:r>
      <w:r w:rsidR="003E6B33">
        <w:rPr>
          <w:rFonts w:ascii="Arial" w:hAnsi="Arial" w:cs="Arial"/>
          <w:sz w:val="24"/>
          <w:szCs w:val="24"/>
        </w:rPr>
        <w:t xml:space="preserve">Gestión y </w:t>
      </w:r>
      <w:r w:rsidR="00417867">
        <w:rPr>
          <w:rFonts w:ascii="Arial" w:hAnsi="Arial" w:cs="Arial"/>
          <w:sz w:val="24"/>
          <w:szCs w:val="24"/>
        </w:rPr>
        <w:t>Procesos</w:t>
      </w:r>
      <w:r w:rsidR="003E6B33">
        <w:rPr>
          <w:rFonts w:ascii="Arial" w:hAnsi="Arial" w:cs="Arial"/>
          <w:sz w:val="24"/>
          <w:szCs w:val="24"/>
        </w:rPr>
        <w:t xml:space="preserve"> Integrales </w:t>
      </w:r>
      <w:proofErr w:type="gramStart"/>
      <w:r w:rsidR="003E6B33">
        <w:rPr>
          <w:rFonts w:ascii="Arial" w:hAnsi="Arial" w:cs="Arial"/>
          <w:sz w:val="24"/>
          <w:szCs w:val="24"/>
        </w:rPr>
        <w:t>S.A.S.</w:t>
      </w:r>
      <w:r w:rsidR="0066129A" w:rsidRPr="004E2279">
        <w:rPr>
          <w:rFonts w:ascii="Arial" w:hAnsi="Arial" w:cs="Arial"/>
          <w:sz w:val="24"/>
          <w:szCs w:val="24"/>
        </w:rPr>
        <w:t>.</w:t>
      </w:r>
      <w:proofErr w:type="gramEnd"/>
      <w:r w:rsidR="0066129A" w:rsidRPr="004E2279">
        <w:rPr>
          <w:rFonts w:ascii="Arial" w:hAnsi="Arial" w:cs="Arial"/>
          <w:sz w:val="24"/>
          <w:szCs w:val="24"/>
        </w:rPr>
        <w:t xml:space="preserve"> Los mencionados indicadores se describen a continuación:</w:t>
      </w:r>
    </w:p>
    <w:p w14:paraId="07167430" w14:textId="0EBC42F2" w:rsidR="007E11D9" w:rsidRPr="004E2279" w:rsidRDefault="007E11D9" w:rsidP="000C52CF">
      <w:pPr>
        <w:spacing w:after="0" w:line="360" w:lineRule="auto"/>
        <w:jc w:val="both"/>
        <w:rPr>
          <w:rFonts w:ascii="Arial" w:hAnsi="Arial" w:cs="Arial"/>
          <w:sz w:val="24"/>
          <w:szCs w:val="24"/>
        </w:rPr>
      </w:pPr>
      <w:r w:rsidRPr="004E2279">
        <w:rPr>
          <w:rFonts w:ascii="Arial" w:hAnsi="Arial" w:cs="Arial"/>
          <w:sz w:val="24"/>
          <w:szCs w:val="24"/>
        </w:rPr>
        <w:sym w:font="Symbol" w:char="F0B7"/>
      </w:r>
      <w:r w:rsidRPr="004E2279">
        <w:rPr>
          <w:rFonts w:ascii="Arial" w:hAnsi="Arial" w:cs="Arial"/>
          <w:sz w:val="24"/>
          <w:szCs w:val="24"/>
        </w:rPr>
        <w:t xml:space="preserve"> </w:t>
      </w:r>
      <m:oMath>
        <m:r>
          <m:rPr>
            <m:sty m:val="p"/>
          </m:rPr>
          <w:rPr>
            <w:rFonts w:ascii="Cambria Math" w:hAnsi="Cambria Math" w:cs="Arial"/>
            <w:sz w:val="24"/>
            <w:szCs w:val="24"/>
          </w:rPr>
          <m:t>Indicador de cumplimiento del PAC</m:t>
        </m:r>
        <m:r>
          <w:rPr>
            <w:rFonts w:ascii="Cambria Math" w:hAnsi="Cambria Math" w:cs="Arial"/>
            <w:sz w:val="24"/>
            <w:szCs w:val="24"/>
          </w:rPr>
          <m:t>=</m:t>
        </m:r>
        <m:f>
          <m:fPr>
            <m:ctrlPr>
              <w:rPr>
                <w:rFonts w:ascii="Cambria Math" w:hAnsi="Cambria Math" w:cs="Arial"/>
                <w:i/>
                <w:sz w:val="24"/>
                <w:szCs w:val="24"/>
              </w:rPr>
            </m:ctrlPr>
          </m:fPr>
          <m:num>
            <m:r>
              <m:rPr>
                <m:sty m:val="p"/>
              </m:rPr>
              <w:rPr>
                <w:rFonts w:ascii="Cambria Math" w:hAnsi="Cambria Math" w:cs="Arial"/>
                <w:sz w:val="24"/>
                <w:szCs w:val="24"/>
              </w:rPr>
              <m:t xml:space="preserve">Número de capacitaciones programadas </m:t>
            </m:r>
          </m:num>
          <m:den>
            <m:r>
              <m:rPr>
                <m:sty m:val="p"/>
              </m:rPr>
              <w:rPr>
                <w:rFonts w:ascii="Cambria Math" w:hAnsi="Cambria Math" w:cs="Arial"/>
                <w:sz w:val="24"/>
                <w:szCs w:val="24"/>
              </w:rPr>
              <m:t>Número de capacitaciones ejecutadas.</m:t>
            </m:r>
          </m:den>
        </m:f>
        <m:r>
          <w:rPr>
            <w:rFonts w:ascii="Cambria Math" w:hAnsi="Cambria Math" w:cs="Arial"/>
            <w:sz w:val="24"/>
            <w:szCs w:val="24"/>
          </w:rPr>
          <m:t>*100</m:t>
        </m:r>
      </m:oMath>
      <w:r w:rsidR="0066129A" w:rsidRPr="004E2279">
        <w:rPr>
          <w:rFonts w:ascii="Arial" w:hAnsi="Arial" w:cs="Arial"/>
          <w:sz w:val="24"/>
          <w:szCs w:val="24"/>
        </w:rPr>
        <w:t xml:space="preserve"> </w:t>
      </w:r>
    </w:p>
    <w:p w14:paraId="335FDBE5" w14:textId="0C549C57" w:rsidR="0066129A" w:rsidRPr="004E2279" w:rsidRDefault="0066129A" w:rsidP="0066129A">
      <w:pPr>
        <w:spacing w:after="0" w:line="360" w:lineRule="auto"/>
        <w:jc w:val="both"/>
        <w:rPr>
          <w:rFonts w:ascii="Arial" w:hAnsi="Arial" w:cs="Arial"/>
          <w:sz w:val="24"/>
          <w:szCs w:val="24"/>
        </w:rPr>
      </w:pPr>
      <w:r w:rsidRPr="004E2279">
        <w:rPr>
          <w:rFonts w:ascii="Arial" w:hAnsi="Arial" w:cs="Arial"/>
          <w:sz w:val="24"/>
          <w:szCs w:val="24"/>
        </w:rPr>
        <w:sym w:font="Symbol" w:char="F0B7"/>
      </w:r>
      <w:r w:rsidRPr="004E2279">
        <w:rPr>
          <w:rFonts w:ascii="Arial" w:hAnsi="Arial" w:cs="Arial"/>
          <w:sz w:val="24"/>
          <w:szCs w:val="24"/>
        </w:rPr>
        <w:t xml:space="preserve"> </w:t>
      </w:r>
      <m:oMath>
        <m:r>
          <m:rPr>
            <m:sty m:val="p"/>
          </m:rPr>
          <w:rPr>
            <w:rFonts w:ascii="Cambria Math" w:hAnsi="Cambria Math" w:cs="Arial"/>
            <w:sz w:val="24"/>
            <w:szCs w:val="24"/>
          </w:rPr>
          <m:t>Indicador de trabajadores capacitados</m:t>
        </m:r>
        <m:r>
          <w:rPr>
            <w:rFonts w:ascii="Cambria Math" w:hAnsi="Cambria Math" w:cs="Arial"/>
            <w:sz w:val="24"/>
            <w:szCs w:val="24"/>
          </w:rPr>
          <m:t>=</m:t>
        </m:r>
        <m:f>
          <m:fPr>
            <m:ctrlPr>
              <w:rPr>
                <w:rFonts w:ascii="Cambria Math" w:hAnsi="Cambria Math" w:cs="Arial"/>
                <w:i/>
                <w:sz w:val="24"/>
                <w:szCs w:val="24"/>
              </w:rPr>
            </m:ctrlPr>
          </m:fPr>
          <m:num>
            <m:r>
              <m:rPr>
                <m:sty m:val="p"/>
              </m:rPr>
              <w:rPr>
                <w:rFonts w:ascii="Cambria Math" w:hAnsi="Cambria Math" w:cs="Arial"/>
                <w:sz w:val="24"/>
                <w:szCs w:val="24"/>
              </w:rPr>
              <m:t xml:space="preserve">Número de trabajadores capacitados </m:t>
            </m:r>
          </m:num>
          <m:den>
            <m:r>
              <m:rPr>
                <m:sty m:val="p"/>
              </m:rPr>
              <w:rPr>
                <w:rFonts w:ascii="Cambria Math" w:hAnsi="Cambria Math" w:cs="Arial"/>
                <w:sz w:val="24"/>
                <w:szCs w:val="24"/>
              </w:rPr>
              <m:t>Número de trabajadores esperados.</m:t>
            </m:r>
          </m:den>
        </m:f>
        <m:r>
          <w:rPr>
            <w:rFonts w:ascii="Cambria Math" w:hAnsi="Cambria Math" w:cs="Arial"/>
            <w:sz w:val="24"/>
            <w:szCs w:val="24"/>
          </w:rPr>
          <m:t>*100</m:t>
        </m:r>
      </m:oMath>
    </w:p>
    <w:p w14:paraId="0AB0111C" w14:textId="669639FF" w:rsidR="0066129A" w:rsidRDefault="0066129A" w:rsidP="0066129A">
      <w:pPr>
        <w:spacing w:after="0" w:line="360" w:lineRule="auto"/>
        <w:jc w:val="both"/>
        <w:rPr>
          <w:rFonts w:ascii="Arial" w:eastAsiaTheme="minorEastAsia" w:hAnsi="Arial" w:cs="Arial"/>
          <w:sz w:val="24"/>
          <w:szCs w:val="24"/>
        </w:rPr>
      </w:pPr>
      <w:r w:rsidRPr="004E2279">
        <w:rPr>
          <w:rFonts w:ascii="Arial" w:hAnsi="Arial" w:cs="Arial"/>
          <w:sz w:val="24"/>
          <w:szCs w:val="24"/>
        </w:rPr>
        <w:sym w:font="Symbol" w:char="F0B7"/>
      </w:r>
      <m:oMath>
        <m:r>
          <m:rPr>
            <m:sty m:val="p"/>
          </m:rPr>
          <w:rPr>
            <w:rFonts w:ascii="Cambria Math" w:hAnsi="Cambria Math" w:cs="Arial"/>
            <w:sz w:val="24"/>
            <w:szCs w:val="24"/>
          </w:rPr>
          <m:t xml:space="preserve"> Indicador de satisfacción de los capacitados</m:t>
        </m:r>
        <m:r>
          <w:rPr>
            <w:rFonts w:ascii="Cambria Math" w:hAnsi="Cambria Math" w:cs="Arial"/>
            <w:sz w:val="24"/>
            <w:szCs w:val="24"/>
          </w:rPr>
          <m:t>=</m:t>
        </m:r>
        <m:f>
          <m:fPr>
            <m:ctrlPr>
              <w:rPr>
                <w:rFonts w:ascii="Cambria Math" w:hAnsi="Cambria Math" w:cs="Arial"/>
                <w:i/>
                <w:sz w:val="24"/>
                <w:szCs w:val="24"/>
              </w:rPr>
            </m:ctrlPr>
          </m:fPr>
          <m:num>
            <m:nary>
              <m:naryPr>
                <m:chr m:val="∑"/>
                <m:subHide m:val="1"/>
                <m:supHide m:val="1"/>
                <m:ctrlPr>
                  <w:rPr>
                    <w:rFonts w:ascii="Cambria Math" w:hAnsi="Cambria Math" w:cs="Arial"/>
                    <w:sz w:val="24"/>
                    <w:szCs w:val="24"/>
                  </w:rPr>
                </m:ctrlPr>
              </m:naryPr>
              <m:sub/>
              <m:sup/>
              <m:e>
                <m:r>
                  <m:rPr>
                    <m:sty m:val="p"/>
                  </m:rPr>
                  <w:rPr>
                    <w:rFonts w:ascii="Cambria Math" w:hAnsi="Cambria Math" w:cs="Arial"/>
                    <w:sz w:val="24"/>
                    <w:szCs w:val="24"/>
                  </w:rPr>
                  <m:t>calificaciones satisfacción por parte de capacitados</m:t>
                </m:r>
              </m:e>
            </m:nary>
          </m:num>
          <m:den>
            <m:r>
              <m:rPr>
                <m:sty m:val="p"/>
              </m:rPr>
              <w:rPr>
                <w:rFonts w:ascii="Cambria Math" w:hAnsi="Cambria Math" w:cs="Arial"/>
                <w:sz w:val="24"/>
                <w:szCs w:val="24"/>
              </w:rPr>
              <m:t>Número de trabajadores evaluados.</m:t>
            </m:r>
          </m:den>
        </m:f>
        <m:r>
          <w:rPr>
            <w:rFonts w:ascii="Cambria Math" w:hAnsi="Cambria Math" w:cs="Arial"/>
            <w:sz w:val="24"/>
            <w:szCs w:val="24"/>
          </w:rPr>
          <m:t>*100</m:t>
        </m:r>
      </m:oMath>
    </w:p>
    <w:p w14:paraId="3D3A2469" w14:textId="77777777" w:rsidR="000005C1" w:rsidRDefault="000005C1" w:rsidP="0066129A">
      <w:pPr>
        <w:spacing w:after="0" w:line="360" w:lineRule="auto"/>
        <w:jc w:val="both"/>
        <w:rPr>
          <w:rFonts w:ascii="Arial" w:eastAsiaTheme="minorEastAsia" w:hAnsi="Arial" w:cs="Arial"/>
          <w:sz w:val="24"/>
          <w:szCs w:val="24"/>
        </w:rPr>
      </w:pPr>
    </w:p>
    <w:p w14:paraId="5BC62E38" w14:textId="303B649F" w:rsidR="005D77DB" w:rsidRPr="00BC2A60" w:rsidRDefault="002D41FD" w:rsidP="00BC2A60">
      <w:pPr>
        <w:pStyle w:val="Ttulo1"/>
        <w:numPr>
          <w:ilvl w:val="0"/>
          <w:numId w:val="4"/>
        </w:numPr>
        <w:jc w:val="center"/>
        <w:rPr>
          <w:rFonts w:ascii="Arial" w:eastAsiaTheme="minorEastAsia" w:hAnsi="Arial" w:cs="Arial"/>
          <w:b/>
          <w:bCs/>
          <w:color w:val="auto"/>
          <w:sz w:val="24"/>
          <w:szCs w:val="24"/>
        </w:rPr>
      </w:pPr>
      <w:bookmarkStart w:id="20" w:name="_Toc135940982"/>
      <w:r w:rsidRPr="00BC2A60">
        <w:rPr>
          <w:rFonts w:ascii="Arial" w:eastAsiaTheme="minorEastAsia" w:hAnsi="Arial" w:cs="Arial"/>
          <w:b/>
          <w:bCs/>
          <w:color w:val="auto"/>
          <w:sz w:val="24"/>
          <w:szCs w:val="24"/>
        </w:rPr>
        <w:t>REFERENCIAS</w:t>
      </w:r>
      <w:bookmarkEnd w:id="20"/>
    </w:p>
    <w:p w14:paraId="5CE7FDD9" w14:textId="34B0CA6B" w:rsidR="005D77DB" w:rsidRPr="005D77DB" w:rsidRDefault="005D77DB" w:rsidP="005D77DB">
      <w:pPr>
        <w:spacing w:after="0" w:line="360" w:lineRule="auto"/>
        <w:jc w:val="both"/>
        <w:rPr>
          <w:rFonts w:ascii="Arial" w:eastAsiaTheme="minorEastAsia" w:hAnsi="Arial" w:cs="Arial"/>
          <w:sz w:val="24"/>
          <w:szCs w:val="24"/>
        </w:rPr>
      </w:pPr>
      <w:r w:rsidRPr="005D77DB">
        <w:rPr>
          <w:rFonts w:ascii="Arial" w:eastAsiaTheme="minorEastAsia" w:hAnsi="Arial" w:cs="Arial"/>
          <w:sz w:val="24"/>
          <w:szCs w:val="24"/>
        </w:rPr>
        <w:t xml:space="preserve">Avance </w:t>
      </w:r>
      <w:r w:rsidR="00252142" w:rsidRPr="005D77DB">
        <w:rPr>
          <w:rFonts w:ascii="Arial" w:eastAsiaTheme="minorEastAsia" w:hAnsi="Arial" w:cs="Arial"/>
          <w:sz w:val="24"/>
          <w:szCs w:val="24"/>
        </w:rPr>
        <w:t>jur</w:t>
      </w:r>
      <w:r w:rsidR="00252142" w:rsidRPr="005D77DB">
        <w:rPr>
          <w:rFonts w:ascii="Tahoma" w:eastAsiaTheme="minorEastAsia" w:hAnsi="Tahoma" w:cs="Tahoma"/>
          <w:sz w:val="24"/>
          <w:szCs w:val="24"/>
        </w:rPr>
        <w:t>í</w:t>
      </w:r>
      <w:r w:rsidR="00252142" w:rsidRPr="005D77DB">
        <w:rPr>
          <w:rFonts w:ascii="Arial" w:eastAsiaTheme="minorEastAsia" w:hAnsi="Arial" w:cs="Arial"/>
          <w:sz w:val="24"/>
          <w:szCs w:val="24"/>
        </w:rPr>
        <w:t>dico</w:t>
      </w:r>
      <w:r w:rsidRPr="005D77DB">
        <w:rPr>
          <w:rFonts w:ascii="Arial" w:eastAsiaTheme="minorEastAsia" w:hAnsi="Arial" w:cs="Arial"/>
          <w:sz w:val="24"/>
          <w:szCs w:val="24"/>
        </w:rPr>
        <w:t xml:space="preserve"> Casa Editorial Ltda. (2002). Leyes desde 1992 - Vigencia expresa y control de constitucionalidad [LEY_0734_2002]. Avance </w:t>
      </w:r>
      <w:r w:rsidR="00252142" w:rsidRPr="005D77DB">
        <w:rPr>
          <w:rFonts w:ascii="Arial" w:eastAsiaTheme="minorEastAsia" w:hAnsi="Arial" w:cs="Arial"/>
          <w:sz w:val="24"/>
          <w:szCs w:val="24"/>
        </w:rPr>
        <w:t>jur</w:t>
      </w:r>
      <w:r w:rsidR="00252142" w:rsidRPr="005D77DB">
        <w:rPr>
          <w:rFonts w:ascii="Tahoma" w:eastAsiaTheme="minorEastAsia" w:hAnsi="Tahoma" w:cs="Tahoma"/>
          <w:sz w:val="24"/>
          <w:szCs w:val="24"/>
        </w:rPr>
        <w:t>í</w:t>
      </w:r>
      <w:r w:rsidR="00252142" w:rsidRPr="005D77DB">
        <w:rPr>
          <w:rFonts w:ascii="Arial" w:eastAsiaTheme="minorEastAsia" w:hAnsi="Arial" w:cs="Arial"/>
          <w:sz w:val="24"/>
          <w:szCs w:val="24"/>
        </w:rPr>
        <w:t>dico</w:t>
      </w:r>
      <w:r w:rsidRPr="005D77DB">
        <w:rPr>
          <w:rFonts w:ascii="Arial" w:eastAsiaTheme="minorEastAsia" w:hAnsi="Arial" w:cs="Arial"/>
          <w:sz w:val="24"/>
          <w:szCs w:val="24"/>
        </w:rPr>
        <w:t xml:space="preserve"> Casa Editorial </w:t>
      </w:r>
      <w:r w:rsidRPr="005D77DB">
        <w:rPr>
          <w:rFonts w:ascii="Arial" w:eastAsiaTheme="minorEastAsia" w:hAnsi="Arial" w:cs="Arial"/>
          <w:sz w:val="24"/>
          <w:szCs w:val="24"/>
        </w:rPr>
        <w:lastRenderedPageBreak/>
        <w:t xml:space="preserve">Ltda., Senado de la </w:t>
      </w:r>
      <w:r w:rsidR="00252142" w:rsidRPr="005D77DB">
        <w:rPr>
          <w:rFonts w:ascii="Arial" w:eastAsiaTheme="minorEastAsia" w:hAnsi="Arial" w:cs="Arial"/>
          <w:sz w:val="24"/>
          <w:szCs w:val="24"/>
        </w:rPr>
        <w:t>Rep</w:t>
      </w:r>
      <w:r w:rsidR="00252142" w:rsidRPr="005D77DB">
        <w:rPr>
          <w:rFonts w:ascii="Tahoma" w:eastAsiaTheme="minorEastAsia" w:hAnsi="Tahoma" w:cs="Tahoma"/>
          <w:sz w:val="24"/>
          <w:szCs w:val="24"/>
        </w:rPr>
        <w:t>ú</w:t>
      </w:r>
      <w:r w:rsidR="00252142" w:rsidRPr="005D77DB">
        <w:rPr>
          <w:rFonts w:ascii="Arial" w:eastAsiaTheme="minorEastAsia" w:hAnsi="Arial" w:cs="Arial"/>
          <w:sz w:val="24"/>
          <w:szCs w:val="24"/>
        </w:rPr>
        <w:t>blica</w:t>
      </w:r>
      <w:r w:rsidRPr="005D77DB">
        <w:rPr>
          <w:rFonts w:ascii="Arial" w:eastAsiaTheme="minorEastAsia" w:hAnsi="Arial" w:cs="Arial"/>
          <w:sz w:val="24"/>
          <w:szCs w:val="24"/>
        </w:rPr>
        <w:t xml:space="preserve"> de Colombia. http://www.secretariasenado.gov.co/senado/basedoc/ley_0734_2002.html</w:t>
      </w:r>
    </w:p>
    <w:p w14:paraId="4B025010" w14:textId="7A71CCD8" w:rsidR="005D77DB" w:rsidRPr="005D77DB" w:rsidRDefault="005D77DB" w:rsidP="005D77DB">
      <w:pPr>
        <w:spacing w:after="0" w:line="360" w:lineRule="auto"/>
        <w:jc w:val="both"/>
        <w:rPr>
          <w:rFonts w:ascii="Arial" w:eastAsiaTheme="minorEastAsia" w:hAnsi="Arial" w:cs="Arial"/>
          <w:sz w:val="24"/>
          <w:szCs w:val="24"/>
        </w:rPr>
      </w:pPr>
      <w:r w:rsidRPr="005D77DB">
        <w:rPr>
          <w:rFonts w:ascii="Arial" w:eastAsiaTheme="minorEastAsia" w:hAnsi="Arial" w:cs="Arial"/>
          <w:sz w:val="24"/>
          <w:szCs w:val="24"/>
        </w:rPr>
        <w:t xml:space="preserve">Barros, C. (2023). Análisis de Plan de Inducción, Reinducción y Entrenamiento de los Trabajadores de </w:t>
      </w:r>
      <w:r w:rsidR="003E6B33">
        <w:rPr>
          <w:rFonts w:ascii="Arial" w:eastAsiaTheme="minorEastAsia" w:hAnsi="Arial" w:cs="Arial"/>
          <w:sz w:val="24"/>
          <w:szCs w:val="24"/>
        </w:rPr>
        <w:t xml:space="preserve">Gestión y </w:t>
      </w:r>
      <w:r w:rsidR="00417867">
        <w:rPr>
          <w:rFonts w:ascii="Arial" w:eastAsiaTheme="minorEastAsia" w:hAnsi="Arial" w:cs="Arial"/>
          <w:sz w:val="24"/>
          <w:szCs w:val="24"/>
        </w:rPr>
        <w:t>Procesos</w:t>
      </w:r>
      <w:r w:rsidR="003E6B33">
        <w:rPr>
          <w:rFonts w:ascii="Arial" w:eastAsiaTheme="minorEastAsia" w:hAnsi="Arial" w:cs="Arial"/>
          <w:sz w:val="24"/>
          <w:szCs w:val="24"/>
        </w:rPr>
        <w:t xml:space="preserve"> Integrales S.A.S.</w:t>
      </w:r>
      <w:r w:rsidRPr="005D77DB">
        <w:rPr>
          <w:rFonts w:ascii="Arial" w:eastAsiaTheme="minorEastAsia" w:hAnsi="Arial" w:cs="Arial"/>
          <w:sz w:val="24"/>
          <w:szCs w:val="24"/>
        </w:rPr>
        <w:t xml:space="preserve"> - Hospital Departamental de Villavicencio. Universidad EAN.</w:t>
      </w:r>
    </w:p>
    <w:p w14:paraId="32C654AC" w14:textId="77777777" w:rsidR="005D77DB" w:rsidRPr="005D77DB" w:rsidRDefault="005D77DB" w:rsidP="005D77DB">
      <w:pPr>
        <w:spacing w:after="0" w:line="360" w:lineRule="auto"/>
        <w:jc w:val="both"/>
        <w:rPr>
          <w:rFonts w:ascii="Arial" w:eastAsiaTheme="minorEastAsia" w:hAnsi="Arial" w:cs="Arial"/>
          <w:sz w:val="24"/>
          <w:szCs w:val="24"/>
        </w:rPr>
      </w:pPr>
      <w:r w:rsidRPr="005D77DB">
        <w:rPr>
          <w:rFonts w:ascii="Arial" w:eastAsiaTheme="minorEastAsia" w:hAnsi="Arial" w:cs="Arial"/>
          <w:sz w:val="24"/>
          <w:szCs w:val="24"/>
        </w:rPr>
        <w:t>Concepto 452251. (2020). Función pública. https://www.funcionpublica.gov.co/eva/gestornormativo/norma.php?i=145346#:~:text=La%20inducci%C3%B3n%20es%20un%20proceso,filosof%C3%ADa%20y%20los%20valores%20institucionales.</w:t>
      </w:r>
    </w:p>
    <w:p w14:paraId="7DAB22AC" w14:textId="77777777" w:rsidR="005D77DB" w:rsidRPr="005D77DB" w:rsidRDefault="005D77DB" w:rsidP="005D77DB">
      <w:pPr>
        <w:spacing w:after="0" w:line="360" w:lineRule="auto"/>
        <w:jc w:val="both"/>
        <w:rPr>
          <w:rFonts w:ascii="Arial" w:eastAsiaTheme="minorEastAsia" w:hAnsi="Arial" w:cs="Arial"/>
          <w:sz w:val="24"/>
          <w:szCs w:val="24"/>
        </w:rPr>
      </w:pPr>
      <w:r w:rsidRPr="005D77DB">
        <w:rPr>
          <w:rFonts w:ascii="Arial" w:eastAsiaTheme="minorEastAsia" w:hAnsi="Arial" w:cs="Arial"/>
          <w:sz w:val="24"/>
          <w:szCs w:val="24"/>
        </w:rPr>
        <w:t>DECRETO NUMERO 1227 | CNSC. (2005). https://www.cnsc.gov.co/normatividad/decreto-numero-1227-de-2005-0</w:t>
      </w:r>
    </w:p>
    <w:p w14:paraId="295E18AC" w14:textId="77777777" w:rsidR="005D77DB" w:rsidRPr="005D77DB" w:rsidRDefault="005D77DB" w:rsidP="005D77DB">
      <w:pPr>
        <w:spacing w:after="0" w:line="360" w:lineRule="auto"/>
        <w:jc w:val="both"/>
        <w:rPr>
          <w:rFonts w:ascii="Arial" w:eastAsiaTheme="minorEastAsia" w:hAnsi="Arial" w:cs="Arial"/>
          <w:sz w:val="24"/>
          <w:szCs w:val="24"/>
        </w:rPr>
      </w:pPr>
      <w:r w:rsidRPr="005D77DB">
        <w:rPr>
          <w:rFonts w:ascii="Arial" w:eastAsiaTheme="minorEastAsia" w:hAnsi="Arial" w:cs="Arial"/>
          <w:sz w:val="24"/>
          <w:szCs w:val="24"/>
        </w:rPr>
        <w:t>Departamento Administrativo de la Función Pública. (2020). Concepto 465561. Función Pública, Gobierno de Colombia. https://www.funcionpublica.gov.co/eva/gestornormativo/norma.php?i=147858</w:t>
      </w:r>
    </w:p>
    <w:p w14:paraId="19E53F73" w14:textId="77777777" w:rsidR="005D77DB" w:rsidRPr="005D77DB" w:rsidRDefault="005D77DB" w:rsidP="005D77DB">
      <w:pPr>
        <w:spacing w:after="0" w:line="360" w:lineRule="auto"/>
        <w:jc w:val="both"/>
        <w:rPr>
          <w:rFonts w:ascii="Arial" w:eastAsiaTheme="minorEastAsia" w:hAnsi="Arial" w:cs="Arial"/>
          <w:sz w:val="24"/>
          <w:szCs w:val="24"/>
        </w:rPr>
      </w:pPr>
      <w:r w:rsidRPr="005D77DB">
        <w:rPr>
          <w:rFonts w:ascii="Arial" w:eastAsiaTheme="minorEastAsia" w:hAnsi="Arial" w:cs="Arial"/>
          <w:sz w:val="24"/>
          <w:szCs w:val="24"/>
        </w:rPr>
        <w:t>EL CONGRESO DE LA REPÚBLICA DE COLOMBIA. (1994). Ley 115. https://www.mineducacion.gov.co/1621/articles-85906_archivo_pdf.pdf</w:t>
      </w:r>
    </w:p>
    <w:p w14:paraId="0ABFE4C4" w14:textId="69569F19" w:rsidR="005D77DB" w:rsidRPr="005D77DB" w:rsidRDefault="005D77DB" w:rsidP="005D77DB">
      <w:pPr>
        <w:spacing w:after="0" w:line="360" w:lineRule="auto"/>
        <w:jc w:val="both"/>
        <w:rPr>
          <w:rFonts w:ascii="Arial" w:eastAsiaTheme="minorEastAsia" w:hAnsi="Arial" w:cs="Arial"/>
          <w:sz w:val="24"/>
          <w:szCs w:val="24"/>
        </w:rPr>
      </w:pPr>
      <w:r w:rsidRPr="005D77DB">
        <w:rPr>
          <w:rFonts w:ascii="Arial" w:eastAsiaTheme="minorEastAsia" w:hAnsi="Arial" w:cs="Arial"/>
          <w:sz w:val="24"/>
          <w:szCs w:val="24"/>
        </w:rPr>
        <w:t>Fundamentos conceptuales</w:t>
      </w:r>
      <w:r w:rsidR="00BC2A60">
        <w:rPr>
          <w:rFonts w:ascii="Arial" w:eastAsiaTheme="minorEastAsia" w:hAnsi="Arial" w:cs="Arial"/>
          <w:sz w:val="24"/>
          <w:szCs w:val="24"/>
        </w:rPr>
        <w:t xml:space="preserve">. </w:t>
      </w:r>
      <w:r w:rsidRPr="005D77DB">
        <w:rPr>
          <w:rFonts w:ascii="Arial" w:eastAsiaTheme="minorEastAsia" w:hAnsi="Arial" w:cs="Arial"/>
          <w:sz w:val="24"/>
          <w:szCs w:val="24"/>
        </w:rPr>
        <w:t xml:space="preserve">Ministerio de </w:t>
      </w:r>
      <w:r w:rsidR="00252142" w:rsidRPr="005D77DB">
        <w:rPr>
          <w:rFonts w:ascii="Arial" w:eastAsiaTheme="minorEastAsia" w:hAnsi="Arial" w:cs="Arial"/>
          <w:sz w:val="24"/>
          <w:szCs w:val="24"/>
        </w:rPr>
        <w:t>Educaci</w:t>
      </w:r>
      <w:r w:rsidR="00252142" w:rsidRPr="005D77DB">
        <w:rPr>
          <w:rFonts w:ascii="Tahoma" w:eastAsiaTheme="minorEastAsia" w:hAnsi="Tahoma" w:cs="Tahoma"/>
          <w:sz w:val="24"/>
          <w:szCs w:val="24"/>
        </w:rPr>
        <w:t>ó</w:t>
      </w:r>
      <w:r w:rsidR="00252142" w:rsidRPr="005D77DB">
        <w:rPr>
          <w:rFonts w:ascii="Arial" w:eastAsiaTheme="minorEastAsia" w:hAnsi="Arial" w:cs="Arial"/>
          <w:sz w:val="24"/>
          <w:szCs w:val="24"/>
        </w:rPr>
        <w:t>n</w:t>
      </w:r>
      <w:r w:rsidRPr="005D77DB">
        <w:rPr>
          <w:rFonts w:ascii="Arial" w:eastAsiaTheme="minorEastAsia" w:hAnsi="Arial" w:cs="Arial"/>
          <w:sz w:val="24"/>
          <w:szCs w:val="24"/>
        </w:rPr>
        <w:t xml:space="preserve"> Nacional de Colombia</w:t>
      </w:r>
      <w:proofErr w:type="gramStart"/>
      <w:r w:rsidRPr="005D77DB">
        <w:rPr>
          <w:rFonts w:ascii="Arial" w:eastAsiaTheme="minorEastAsia" w:hAnsi="Arial" w:cs="Arial"/>
          <w:sz w:val="24"/>
          <w:szCs w:val="24"/>
        </w:rPr>
        <w:t>::..</w:t>
      </w:r>
      <w:proofErr w:type="gramEnd"/>
      <w:r w:rsidRPr="005D77DB">
        <w:rPr>
          <w:rFonts w:ascii="Arial" w:eastAsiaTheme="minorEastAsia" w:hAnsi="Arial" w:cs="Arial"/>
          <w:sz w:val="24"/>
          <w:szCs w:val="24"/>
        </w:rPr>
        <w:t xml:space="preserve"> (2005). https://www.mineducacion.gov.co/1621/w3-printer-299611.html</w:t>
      </w:r>
    </w:p>
    <w:p w14:paraId="7EB7D957" w14:textId="77777777" w:rsidR="005D77DB" w:rsidRPr="005D77DB" w:rsidRDefault="005D77DB" w:rsidP="005D77DB">
      <w:pPr>
        <w:spacing w:after="0" w:line="360" w:lineRule="auto"/>
        <w:jc w:val="both"/>
        <w:rPr>
          <w:rFonts w:ascii="Arial" w:eastAsiaTheme="minorEastAsia" w:hAnsi="Arial" w:cs="Arial"/>
          <w:sz w:val="24"/>
          <w:szCs w:val="24"/>
        </w:rPr>
      </w:pPr>
      <w:r w:rsidRPr="005D77DB">
        <w:rPr>
          <w:rFonts w:ascii="Arial" w:eastAsiaTheme="minorEastAsia" w:hAnsi="Arial" w:cs="Arial"/>
          <w:sz w:val="24"/>
          <w:szCs w:val="24"/>
        </w:rPr>
        <w:t>Ley 1064. (2006). Portal MEN - Presentación. https://www.mineducacion.gov.co/portal/normativa/Leyes/104704:Ley-1064-de-Julio-26-de-2006#:~:text=Por%20la%20cual%20se%20dictan,la%20Ley%20General%20de%20Educaci%C3%B3n.</w:t>
      </w:r>
    </w:p>
    <w:p w14:paraId="6E19C9E6" w14:textId="77777777" w:rsidR="005D77DB" w:rsidRPr="005D77DB" w:rsidRDefault="005D77DB" w:rsidP="005D77DB">
      <w:pPr>
        <w:spacing w:after="0" w:line="360" w:lineRule="auto"/>
        <w:jc w:val="both"/>
        <w:rPr>
          <w:rFonts w:ascii="Arial" w:eastAsiaTheme="minorEastAsia" w:hAnsi="Arial" w:cs="Arial"/>
          <w:sz w:val="24"/>
          <w:szCs w:val="24"/>
        </w:rPr>
      </w:pPr>
      <w:r w:rsidRPr="005D77DB">
        <w:rPr>
          <w:rFonts w:ascii="Arial" w:eastAsiaTheme="minorEastAsia" w:hAnsi="Arial" w:cs="Arial"/>
          <w:sz w:val="24"/>
          <w:szCs w:val="24"/>
        </w:rPr>
        <w:t>Martínez, A. (2021). Conocimiento. Concepto de - Definición de. https://conceptodefinicion.de/conocimiento/</w:t>
      </w:r>
    </w:p>
    <w:p w14:paraId="6E6380F3" w14:textId="77777777" w:rsidR="005D77DB" w:rsidRPr="005D77DB" w:rsidRDefault="005D77DB" w:rsidP="005D77DB">
      <w:pPr>
        <w:spacing w:after="0" w:line="360" w:lineRule="auto"/>
        <w:jc w:val="both"/>
        <w:rPr>
          <w:rFonts w:ascii="Arial" w:eastAsiaTheme="minorEastAsia" w:hAnsi="Arial" w:cs="Arial"/>
          <w:sz w:val="24"/>
          <w:szCs w:val="24"/>
        </w:rPr>
      </w:pPr>
      <w:r w:rsidRPr="005D77DB">
        <w:rPr>
          <w:rFonts w:ascii="Arial" w:eastAsiaTheme="minorEastAsia" w:hAnsi="Arial" w:cs="Arial"/>
          <w:sz w:val="24"/>
          <w:szCs w:val="24"/>
        </w:rPr>
        <w:t>Pérez, M. (2021). Capacitación. Concepto de - Definición de. https://conceptodefinicion.de/capacitacion/</w:t>
      </w:r>
    </w:p>
    <w:p w14:paraId="0F0F4D29" w14:textId="7A56E8FA" w:rsidR="000005C1" w:rsidRDefault="005D77DB" w:rsidP="005D77DB">
      <w:pPr>
        <w:spacing w:after="0" w:line="360" w:lineRule="auto"/>
        <w:jc w:val="both"/>
        <w:rPr>
          <w:rFonts w:ascii="Arial" w:eastAsiaTheme="minorEastAsia" w:hAnsi="Arial" w:cs="Arial"/>
          <w:sz w:val="24"/>
          <w:szCs w:val="24"/>
        </w:rPr>
      </w:pPr>
      <w:r w:rsidRPr="005D77DB">
        <w:rPr>
          <w:rFonts w:ascii="Arial" w:eastAsiaTheme="minorEastAsia" w:hAnsi="Arial" w:cs="Arial"/>
          <w:sz w:val="24"/>
          <w:szCs w:val="24"/>
        </w:rPr>
        <w:lastRenderedPageBreak/>
        <w:t>Redjurista. (2004). Ley 909 Congreso de la República - Colombia. www.redjurista.com. https://www.redjurista.com/Documents/ley_909_de_2004_congreso_de_la_republica.aspx#/</w:t>
      </w:r>
    </w:p>
    <w:p w14:paraId="61D2190E" w14:textId="77777777" w:rsidR="000005C1" w:rsidRPr="004E2279" w:rsidRDefault="000005C1" w:rsidP="0066129A">
      <w:pPr>
        <w:spacing w:after="0" w:line="360" w:lineRule="auto"/>
        <w:jc w:val="both"/>
        <w:rPr>
          <w:rFonts w:ascii="Arial" w:hAnsi="Arial" w:cs="Arial"/>
          <w:sz w:val="24"/>
          <w:szCs w:val="24"/>
        </w:rPr>
      </w:pPr>
    </w:p>
    <w:p w14:paraId="560BFCA5" w14:textId="65183026" w:rsidR="00D47BE5" w:rsidRPr="004E2279" w:rsidRDefault="00B72A82" w:rsidP="00BC2A60">
      <w:pPr>
        <w:pStyle w:val="Ttulo1"/>
        <w:numPr>
          <w:ilvl w:val="0"/>
          <w:numId w:val="4"/>
        </w:numPr>
        <w:spacing w:before="0" w:line="360" w:lineRule="auto"/>
        <w:jc w:val="center"/>
        <w:rPr>
          <w:rFonts w:ascii="Arial" w:hAnsi="Arial" w:cs="Arial"/>
          <w:b/>
          <w:bCs/>
          <w:color w:val="auto"/>
          <w:sz w:val="24"/>
          <w:szCs w:val="24"/>
        </w:rPr>
      </w:pPr>
      <w:r w:rsidRPr="004E2279">
        <w:rPr>
          <w:rFonts w:ascii="Arial" w:hAnsi="Arial" w:cs="Arial"/>
          <w:b/>
          <w:bCs/>
          <w:color w:val="auto"/>
          <w:sz w:val="24"/>
          <w:szCs w:val="24"/>
        </w:rPr>
        <w:t xml:space="preserve"> </w:t>
      </w:r>
      <w:bookmarkStart w:id="21" w:name="_Toc135940983"/>
      <w:r w:rsidR="00D47BE5" w:rsidRPr="004E2279">
        <w:rPr>
          <w:rFonts w:ascii="Arial" w:hAnsi="Arial" w:cs="Arial"/>
          <w:b/>
          <w:bCs/>
          <w:color w:val="auto"/>
          <w:sz w:val="24"/>
          <w:szCs w:val="24"/>
        </w:rPr>
        <w:t>ANEXOS</w:t>
      </w:r>
      <w:bookmarkEnd w:id="21"/>
    </w:p>
    <w:p w14:paraId="5A807F08" w14:textId="11F92677" w:rsidR="00DB00F5" w:rsidRPr="004E2279" w:rsidRDefault="00DB00F5" w:rsidP="00C43808">
      <w:pPr>
        <w:spacing w:after="0" w:line="360" w:lineRule="auto"/>
        <w:rPr>
          <w:rFonts w:ascii="Arial" w:hAnsi="Arial" w:cs="Arial"/>
          <w:sz w:val="24"/>
          <w:szCs w:val="24"/>
        </w:rPr>
      </w:pPr>
      <w:r w:rsidRPr="004E2279">
        <w:rPr>
          <w:rFonts w:ascii="Arial" w:hAnsi="Arial" w:cs="Arial"/>
          <w:sz w:val="24"/>
          <w:szCs w:val="24"/>
        </w:rPr>
        <w:t xml:space="preserve">ANEXO 1. </w:t>
      </w:r>
      <w:r w:rsidR="00C43808" w:rsidRPr="004E2279">
        <w:rPr>
          <w:rFonts w:ascii="Arial" w:hAnsi="Arial" w:cs="Arial"/>
          <w:sz w:val="24"/>
          <w:szCs w:val="24"/>
        </w:rPr>
        <w:t>Formato de inducción.</w:t>
      </w:r>
    </w:p>
    <w:p w14:paraId="3C43C9C1" w14:textId="285D8F89" w:rsidR="00B72A82" w:rsidRPr="004E2279" w:rsidRDefault="005B0ABF" w:rsidP="000C52CF">
      <w:pPr>
        <w:spacing w:after="0" w:line="360" w:lineRule="auto"/>
        <w:rPr>
          <w:rFonts w:ascii="Arial" w:hAnsi="Arial" w:cs="Arial"/>
          <w:sz w:val="24"/>
          <w:szCs w:val="24"/>
        </w:rPr>
      </w:pPr>
      <w:r w:rsidRPr="004E2279">
        <w:rPr>
          <w:rFonts w:ascii="Arial" w:hAnsi="Arial" w:cs="Arial"/>
          <w:sz w:val="24"/>
          <w:szCs w:val="24"/>
        </w:rPr>
        <w:t>ANEXO 2.</w:t>
      </w:r>
      <w:r w:rsidR="00DB00F5" w:rsidRPr="004E2279">
        <w:rPr>
          <w:rFonts w:ascii="Arial" w:hAnsi="Arial" w:cs="Arial"/>
          <w:sz w:val="24"/>
          <w:szCs w:val="24"/>
        </w:rPr>
        <w:t xml:space="preserve"> </w:t>
      </w:r>
      <w:r w:rsidRPr="004E2279">
        <w:rPr>
          <w:rFonts w:ascii="Arial" w:hAnsi="Arial" w:cs="Arial"/>
          <w:sz w:val="24"/>
          <w:szCs w:val="24"/>
        </w:rPr>
        <w:t xml:space="preserve">Formato de necesidades de </w:t>
      </w:r>
      <w:r w:rsidR="00A65C9A">
        <w:rPr>
          <w:rFonts w:ascii="Arial" w:hAnsi="Arial" w:cs="Arial"/>
          <w:sz w:val="24"/>
          <w:szCs w:val="24"/>
        </w:rPr>
        <w:t>c</w:t>
      </w:r>
      <w:r w:rsidRPr="004E2279">
        <w:rPr>
          <w:rFonts w:ascii="Arial" w:hAnsi="Arial" w:cs="Arial"/>
          <w:sz w:val="24"/>
          <w:szCs w:val="24"/>
        </w:rPr>
        <w:t>apacitación.</w:t>
      </w:r>
    </w:p>
    <w:p w14:paraId="77A5C1B2" w14:textId="716A1488" w:rsidR="00B72A82" w:rsidRPr="004E2279" w:rsidRDefault="00DB00F5" w:rsidP="000C52CF">
      <w:pPr>
        <w:spacing w:after="0" w:line="360" w:lineRule="auto"/>
        <w:rPr>
          <w:rFonts w:ascii="Arial" w:hAnsi="Arial" w:cs="Arial"/>
          <w:sz w:val="24"/>
          <w:szCs w:val="24"/>
        </w:rPr>
      </w:pPr>
      <w:r w:rsidRPr="00DD2989">
        <w:rPr>
          <w:rFonts w:ascii="Arial" w:hAnsi="Arial" w:cs="Arial"/>
          <w:sz w:val="24"/>
          <w:szCs w:val="24"/>
        </w:rPr>
        <w:t xml:space="preserve">ANEXO </w:t>
      </w:r>
      <w:r w:rsidR="00051296" w:rsidRPr="00DD2989">
        <w:rPr>
          <w:rFonts w:ascii="Arial" w:hAnsi="Arial" w:cs="Arial"/>
          <w:sz w:val="24"/>
          <w:szCs w:val="24"/>
        </w:rPr>
        <w:t xml:space="preserve">3. </w:t>
      </w:r>
      <w:proofErr w:type="gramStart"/>
      <w:r w:rsidR="00DD2989" w:rsidRPr="00DD2989">
        <w:rPr>
          <w:rFonts w:ascii="Arial" w:hAnsi="Arial" w:cs="Arial"/>
          <w:sz w:val="24"/>
          <w:szCs w:val="24"/>
        </w:rPr>
        <w:t>Formato</w:t>
      </w:r>
      <w:r w:rsidRPr="00DD2989">
        <w:rPr>
          <w:rFonts w:ascii="Arial" w:hAnsi="Arial" w:cs="Arial"/>
          <w:sz w:val="24"/>
          <w:szCs w:val="24"/>
        </w:rPr>
        <w:t xml:space="preserve"> </w:t>
      </w:r>
      <w:r w:rsidR="00A65C9A" w:rsidRPr="00DD2989">
        <w:rPr>
          <w:rFonts w:ascii="Arial" w:hAnsi="Arial" w:cs="Arial"/>
          <w:sz w:val="24"/>
          <w:szCs w:val="24"/>
        </w:rPr>
        <w:t>a</w:t>
      </w:r>
      <w:r w:rsidRPr="00DD2989">
        <w:rPr>
          <w:rFonts w:ascii="Arial" w:hAnsi="Arial" w:cs="Arial"/>
          <w:sz w:val="24"/>
          <w:szCs w:val="24"/>
        </w:rPr>
        <w:t>sistentes</w:t>
      </w:r>
      <w:proofErr w:type="gramEnd"/>
      <w:r w:rsidRPr="00DD2989">
        <w:rPr>
          <w:rFonts w:ascii="Arial" w:hAnsi="Arial" w:cs="Arial"/>
          <w:sz w:val="24"/>
          <w:szCs w:val="24"/>
        </w:rPr>
        <w:t xml:space="preserve"> </w:t>
      </w:r>
      <w:r w:rsidR="00A65C9A" w:rsidRPr="00DD2989">
        <w:rPr>
          <w:rFonts w:ascii="Arial" w:hAnsi="Arial" w:cs="Arial"/>
          <w:sz w:val="24"/>
          <w:szCs w:val="24"/>
        </w:rPr>
        <w:t>a capacitación.</w:t>
      </w:r>
    </w:p>
    <w:p w14:paraId="4F3BFF24" w14:textId="426C2D2A" w:rsidR="00B72A82" w:rsidRPr="004E2279" w:rsidRDefault="00DB00F5" w:rsidP="000C52CF">
      <w:pPr>
        <w:spacing w:after="0" w:line="360" w:lineRule="auto"/>
        <w:rPr>
          <w:rFonts w:ascii="Arial" w:hAnsi="Arial" w:cs="Arial"/>
          <w:sz w:val="24"/>
          <w:szCs w:val="24"/>
        </w:rPr>
      </w:pPr>
      <w:r w:rsidRPr="00090DF2">
        <w:rPr>
          <w:rFonts w:ascii="Arial" w:hAnsi="Arial" w:cs="Arial"/>
          <w:sz w:val="24"/>
          <w:szCs w:val="24"/>
        </w:rPr>
        <w:t xml:space="preserve">ANEXO </w:t>
      </w:r>
      <w:r w:rsidR="00051296" w:rsidRPr="00090DF2">
        <w:rPr>
          <w:rFonts w:ascii="Arial" w:hAnsi="Arial" w:cs="Arial"/>
          <w:sz w:val="24"/>
          <w:szCs w:val="24"/>
        </w:rPr>
        <w:t xml:space="preserve">4. </w:t>
      </w:r>
      <w:r w:rsidRPr="00090DF2">
        <w:rPr>
          <w:rFonts w:ascii="Arial" w:hAnsi="Arial" w:cs="Arial"/>
          <w:sz w:val="24"/>
          <w:szCs w:val="24"/>
        </w:rPr>
        <w:t>Cronograma del plan anual de capacitación.</w:t>
      </w:r>
    </w:p>
    <w:p w14:paraId="7ECEADCF" w14:textId="77777777" w:rsidR="00051296" w:rsidRPr="004E2279" w:rsidRDefault="00051296" w:rsidP="000C52CF">
      <w:pPr>
        <w:spacing w:after="0" w:line="360" w:lineRule="auto"/>
        <w:rPr>
          <w:rFonts w:ascii="Arial" w:hAnsi="Arial" w:cs="Arial"/>
          <w:sz w:val="24"/>
          <w:szCs w:val="24"/>
        </w:rPr>
      </w:pPr>
    </w:p>
    <w:p w14:paraId="1B20EE39" w14:textId="2BA2A6BE" w:rsidR="00BB44EF" w:rsidRPr="004E2279" w:rsidRDefault="00563FD5" w:rsidP="000C52CF">
      <w:pPr>
        <w:pStyle w:val="Ttulo1"/>
        <w:spacing w:before="0" w:line="360" w:lineRule="auto"/>
        <w:jc w:val="center"/>
        <w:rPr>
          <w:rFonts w:ascii="Arial" w:hAnsi="Arial" w:cs="Arial"/>
          <w:b/>
          <w:bCs/>
          <w:color w:val="auto"/>
          <w:sz w:val="24"/>
          <w:szCs w:val="24"/>
        </w:rPr>
      </w:pPr>
      <w:bookmarkStart w:id="22" w:name="_Toc135940984"/>
      <w:r>
        <w:rPr>
          <w:rFonts w:ascii="Arial" w:hAnsi="Arial" w:cs="Arial"/>
          <w:b/>
          <w:bCs/>
          <w:color w:val="auto"/>
          <w:sz w:val="24"/>
          <w:szCs w:val="24"/>
        </w:rPr>
        <w:t>17</w:t>
      </w:r>
      <w:r w:rsidR="00051296" w:rsidRPr="004E2279">
        <w:rPr>
          <w:rFonts w:ascii="Arial" w:hAnsi="Arial" w:cs="Arial"/>
          <w:b/>
          <w:bCs/>
          <w:color w:val="auto"/>
          <w:sz w:val="24"/>
          <w:szCs w:val="24"/>
        </w:rPr>
        <w:t xml:space="preserve">. </w:t>
      </w:r>
      <w:r w:rsidR="002906B3">
        <w:rPr>
          <w:rFonts w:ascii="Arial" w:hAnsi="Arial" w:cs="Arial"/>
          <w:b/>
          <w:bCs/>
          <w:color w:val="auto"/>
          <w:sz w:val="24"/>
          <w:szCs w:val="24"/>
        </w:rPr>
        <w:t xml:space="preserve">   </w:t>
      </w:r>
      <w:r w:rsidR="00D47BE5" w:rsidRPr="004E2279">
        <w:rPr>
          <w:rFonts w:ascii="Arial" w:hAnsi="Arial" w:cs="Arial"/>
          <w:b/>
          <w:bCs/>
          <w:color w:val="auto"/>
          <w:sz w:val="24"/>
          <w:szCs w:val="24"/>
        </w:rPr>
        <w:t>CONTROL DE CAMBIOS</w:t>
      </w:r>
      <w:bookmarkEnd w:id="22"/>
    </w:p>
    <w:tbl>
      <w:tblPr>
        <w:tblW w:w="9800" w:type="dxa"/>
        <w:tblCellMar>
          <w:left w:w="70" w:type="dxa"/>
          <w:right w:w="70" w:type="dxa"/>
        </w:tblCellMar>
        <w:tblLook w:val="04A0" w:firstRow="1" w:lastRow="0" w:firstColumn="1" w:lastColumn="0" w:noHBand="0" w:noVBand="1"/>
      </w:tblPr>
      <w:tblGrid>
        <w:gridCol w:w="3580"/>
        <w:gridCol w:w="3480"/>
        <w:gridCol w:w="2740"/>
      </w:tblGrid>
      <w:tr w:rsidR="00EE30ED" w:rsidRPr="004E2279" w14:paraId="0B803358" w14:textId="77777777" w:rsidTr="00DB1EA3">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766279" w14:textId="77777777" w:rsidR="00DB1EA3" w:rsidRPr="004E2279" w:rsidRDefault="00DB1EA3" w:rsidP="000C52CF">
            <w:pPr>
              <w:spacing w:after="0" w:line="360" w:lineRule="auto"/>
              <w:jc w:val="center"/>
              <w:rPr>
                <w:rFonts w:ascii="Arial" w:eastAsia="Times New Roman" w:hAnsi="Arial" w:cs="Arial"/>
                <w:b/>
                <w:bCs/>
                <w:kern w:val="0"/>
                <w:sz w:val="24"/>
                <w:szCs w:val="24"/>
                <w:lang w:eastAsia="es-CO"/>
                <w14:ligatures w14:val="none"/>
              </w:rPr>
            </w:pPr>
            <w:r w:rsidRPr="004E2279">
              <w:rPr>
                <w:rFonts w:ascii="Arial" w:eastAsia="Times New Roman" w:hAnsi="Arial" w:cs="Arial"/>
                <w:b/>
                <w:bCs/>
                <w:kern w:val="0"/>
                <w:sz w:val="24"/>
                <w:szCs w:val="24"/>
                <w:lang w:eastAsia="es-CO"/>
                <w14:ligatures w14:val="none"/>
              </w:rPr>
              <w:t>FECHA</w:t>
            </w:r>
          </w:p>
        </w:tc>
        <w:tc>
          <w:tcPr>
            <w:tcW w:w="3480" w:type="dxa"/>
            <w:tcBorders>
              <w:top w:val="single" w:sz="4" w:space="0" w:color="auto"/>
              <w:left w:val="nil"/>
              <w:bottom w:val="single" w:sz="4" w:space="0" w:color="auto"/>
              <w:right w:val="single" w:sz="4" w:space="0" w:color="auto"/>
            </w:tcBorders>
            <w:shd w:val="clear" w:color="auto" w:fill="auto"/>
            <w:noWrap/>
            <w:vAlign w:val="bottom"/>
            <w:hideMark/>
          </w:tcPr>
          <w:p w14:paraId="4FACB052" w14:textId="77777777" w:rsidR="00DB1EA3" w:rsidRPr="004E2279" w:rsidRDefault="00DB1EA3" w:rsidP="000C52CF">
            <w:pPr>
              <w:spacing w:after="0" w:line="360" w:lineRule="auto"/>
              <w:jc w:val="center"/>
              <w:rPr>
                <w:rFonts w:ascii="Arial" w:eastAsia="Times New Roman" w:hAnsi="Arial" w:cs="Arial"/>
                <w:b/>
                <w:bCs/>
                <w:kern w:val="0"/>
                <w:sz w:val="24"/>
                <w:szCs w:val="24"/>
                <w:lang w:eastAsia="es-CO"/>
                <w14:ligatures w14:val="none"/>
              </w:rPr>
            </w:pPr>
            <w:r w:rsidRPr="004E2279">
              <w:rPr>
                <w:rFonts w:ascii="Arial" w:eastAsia="Times New Roman" w:hAnsi="Arial" w:cs="Arial"/>
                <w:b/>
                <w:bCs/>
                <w:kern w:val="0"/>
                <w:sz w:val="24"/>
                <w:szCs w:val="24"/>
                <w:lang w:eastAsia="es-CO"/>
                <w14:ligatures w14:val="none"/>
              </w:rPr>
              <w:t>CAMBIO</w:t>
            </w:r>
          </w:p>
        </w:tc>
        <w:tc>
          <w:tcPr>
            <w:tcW w:w="2740" w:type="dxa"/>
            <w:tcBorders>
              <w:top w:val="single" w:sz="4" w:space="0" w:color="auto"/>
              <w:left w:val="nil"/>
              <w:bottom w:val="single" w:sz="4" w:space="0" w:color="auto"/>
              <w:right w:val="single" w:sz="4" w:space="0" w:color="auto"/>
            </w:tcBorders>
            <w:shd w:val="clear" w:color="auto" w:fill="auto"/>
            <w:noWrap/>
            <w:vAlign w:val="bottom"/>
            <w:hideMark/>
          </w:tcPr>
          <w:p w14:paraId="2EF51700" w14:textId="77777777" w:rsidR="00DB1EA3" w:rsidRPr="004E2279" w:rsidRDefault="00DB1EA3" w:rsidP="000C52CF">
            <w:pPr>
              <w:spacing w:after="0" w:line="360" w:lineRule="auto"/>
              <w:jc w:val="center"/>
              <w:rPr>
                <w:rFonts w:ascii="Arial" w:eastAsia="Times New Roman" w:hAnsi="Arial" w:cs="Arial"/>
                <w:b/>
                <w:bCs/>
                <w:kern w:val="0"/>
                <w:sz w:val="24"/>
                <w:szCs w:val="24"/>
                <w:lang w:eastAsia="es-CO"/>
                <w14:ligatures w14:val="none"/>
              </w:rPr>
            </w:pPr>
            <w:r w:rsidRPr="004E2279">
              <w:rPr>
                <w:rFonts w:ascii="Arial" w:eastAsia="Times New Roman" w:hAnsi="Arial" w:cs="Arial"/>
                <w:b/>
                <w:bCs/>
                <w:kern w:val="0"/>
                <w:sz w:val="24"/>
                <w:szCs w:val="24"/>
                <w:lang w:eastAsia="es-CO"/>
                <w14:ligatures w14:val="none"/>
              </w:rPr>
              <w:t>VERSIÓN</w:t>
            </w:r>
          </w:p>
        </w:tc>
      </w:tr>
      <w:tr w:rsidR="00EE30ED" w:rsidRPr="004E2279" w14:paraId="43111FD8" w14:textId="77777777" w:rsidTr="00DB1EA3">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14:paraId="503E705D" w14:textId="77777777" w:rsidR="00DB1EA3" w:rsidRPr="004E2279" w:rsidRDefault="00DB1EA3" w:rsidP="000C52CF">
            <w:pPr>
              <w:spacing w:after="0" w:line="360" w:lineRule="auto"/>
              <w:rPr>
                <w:rFonts w:ascii="Arial" w:eastAsia="Times New Roman" w:hAnsi="Arial" w:cs="Arial"/>
                <w:kern w:val="0"/>
                <w:sz w:val="24"/>
                <w:szCs w:val="24"/>
                <w:lang w:eastAsia="es-CO"/>
                <w14:ligatures w14:val="none"/>
              </w:rPr>
            </w:pPr>
            <w:r w:rsidRPr="004E2279">
              <w:rPr>
                <w:rFonts w:ascii="Arial" w:eastAsia="Times New Roman" w:hAnsi="Arial" w:cs="Arial"/>
                <w:kern w:val="0"/>
                <w:sz w:val="24"/>
                <w:szCs w:val="24"/>
                <w:lang w:eastAsia="es-CO"/>
                <w14:ligatures w14:val="none"/>
              </w:rPr>
              <w:t> </w:t>
            </w:r>
          </w:p>
        </w:tc>
        <w:tc>
          <w:tcPr>
            <w:tcW w:w="3480" w:type="dxa"/>
            <w:tcBorders>
              <w:top w:val="nil"/>
              <w:left w:val="nil"/>
              <w:bottom w:val="single" w:sz="4" w:space="0" w:color="auto"/>
              <w:right w:val="single" w:sz="4" w:space="0" w:color="auto"/>
            </w:tcBorders>
            <w:shd w:val="clear" w:color="auto" w:fill="auto"/>
            <w:noWrap/>
            <w:vAlign w:val="bottom"/>
            <w:hideMark/>
          </w:tcPr>
          <w:p w14:paraId="06697EDF" w14:textId="77777777" w:rsidR="00DB1EA3" w:rsidRPr="004E2279" w:rsidRDefault="00DB1EA3" w:rsidP="000C52CF">
            <w:pPr>
              <w:spacing w:after="0" w:line="360" w:lineRule="auto"/>
              <w:rPr>
                <w:rFonts w:ascii="Arial" w:eastAsia="Times New Roman" w:hAnsi="Arial" w:cs="Arial"/>
                <w:kern w:val="0"/>
                <w:sz w:val="24"/>
                <w:szCs w:val="24"/>
                <w:lang w:eastAsia="es-CO"/>
                <w14:ligatures w14:val="none"/>
              </w:rPr>
            </w:pPr>
            <w:r w:rsidRPr="004E2279">
              <w:rPr>
                <w:rFonts w:ascii="Arial" w:eastAsia="Times New Roman" w:hAnsi="Arial" w:cs="Arial"/>
                <w:kern w:val="0"/>
                <w:sz w:val="24"/>
                <w:szCs w:val="24"/>
                <w:lang w:eastAsia="es-CO"/>
                <w14:ligatures w14:val="none"/>
              </w:rPr>
              <w:t> </w:t>
            </w:r>
          </w:p>
        </w:tc>
        <w:tc>
          <w:tcPr>
            <w:tcW w:w="2740" w:type="dxa"/>
            <w:tcBorders>
              <w:top w:val="nil"/>
              <w:left w:val="nil"/>
              <w:bottom w:val="single" w:sz="4" w:space="0" w:color="auto"/>
              <w:right w:val="single" w:sz="4" w:space="0" w:color="auto"/>
            </w:tcBorders>
            <w:shd w:val="clear" w:color="auto" w:fill="auto"/>
            <w:noWrap/>
            <w:vAlign w:val="bottom"/>
            <w:hideMark/>
          </w:tcPr>
          <w:p w14:paraId="1834F7BF" w14:textId="77777777" w:rsidR="00DB1EA3" w:rsidRPr="004E2279" w:rsidRDefault="00DB1EA3" w:rsidP="000C52CF">
            <w:pPr>
              <w:spacing w:after="0" w:line="360" w:lineRule="auto"/>
              <w:rPr>
                <w:rFonts w:ascii="Arial" w:eastAsia="Times New Roman" w:hAnsi="Arial" w:cs="Arial"/>
                <w:kern w:val="0"/>
                <w:sz w:val="24"/>
                <w:szCs w:val="24"/>
                <w:lang w:eastAsia="es-CO"/>
                <w14:ligatures w14:val="none"/>
              </w:rPr>
            </w:pPr>
            <w:r w:rsidRPr="004E2279">
              <w:rPr>
                <w:rFonts w:ascii="Arial" w:eastAsia="Times New Roman" w:hAnsi="Arial" w:cs="Arial"/>
                <w:kern w:val="0"/>
                <w:sz w:val="24"/>
                <w:szCs w:val="24"/>
                <w:lang w:eastAsia="es-CO"/>
                <w14:ligatures w14:val="none"/>
              </w:rPr>
              <w:t> </w:t>
            </w:r>
          </w:p>
        </w:tc>
      </w:tr>
      <w:tr w:rsidR="00EE30ED" w:rsidRPr="004E2279" w14:paraId="56BE8AAF" w14:textId="77777777" w:rsidTr="00DB1EA3">
        <w:trPr>
          <w:trHeight w:val="240"/>
        </w:trPr>
        <w:tc>
          <w:tcPr>
            <w:tcW w:w="3580" w:type="dxa"/>
            <w:tcBorders>
              <w:top w:val="nil"/>
              <w:left w:val="nil"/>
              <w:bottom w:val="nil"/>
              <w:right w:val="nil"/>
            </w:tcBorders>
            <w:shd w:val="clear" w:color="auto" w:fill="auto"/>
            <w:noWrap/>
            <w:vAlign w:val="bottom"/>
            <w:hideMark/>
          </w:tcPr>
          <w:p w14:paraId="02FF89EC" w14:textId="77777777" w:rsidR="00DB1EA3" w:rsidRPr="004E2279" w:rsidRDefault="00DB1EA3" w:rsidP="000C52CF">
            <w:pPr>
              <w:spacing w:after="0" w:line="360" w:lineRule="auto"/>
              <w:rPr>
                <w:rFonts w:ascii="Arial" w:eastAsia="Times New Roman" w:hAnsi="Arial" w:cs="Arial"/>
                <w:kern w:val="0"/>
                <w:sz w:val="24"/>
                <w:szCs w:val="24"/>
                <w:lang w:eastAsia="es-CO"/>
                <w14:ligatures w14:val="none"/>
              </w:rPr>
            </w:pPr>
          </w:p>
        </w:tc>
        <w:tc>
          <w:tcPr>
            <w:tcW w:w="3480" w:type="dxa"/>
            <w:tcBorders>
              <w:top w:val="nil"/>
              <w:left w:val="nil"/>
              <w:bottom w:val="nil"/>
              <w:right w:val="nil"/>
            </w:tcBorders>
            <w:shd w:val="clear" w:color="auto" w:fill="auto"/>
            <w:noWrap/>
            <w:vAlign w:val="bottom"/>
            <w:hideMark/>
          </w:tcPr>
          <w:p w14:paraId="205ADE28" w14:textId="77777777" w:rsidR="00DB1EA3" w:rsidRPr="004E2279" w:rsidRDefault="00DB1EA3" w:rsidP="000C52CF">
            <w:pPr>
              <w:spacing w:after="0" w:line="360" w:lineRule="auto"/>
              <w:rPr>
                <w:rFonts w:ascii="Arial" w:eastAsia="Times New Roman" w:hAnsi="Arial" w:cs="Arial"/>
                <w:kern w:val="0"/>
                <w:sz w:val="24"/>
                <w:szCs w:val="24"/>
                <w:lang w:eastAsia="es-CO"/>
                <w14:ligatures w14:val="none"/>
              </w:rPr>
            </w:pPr>
          </w:p>
        </w:tc>
        <w:tc>
          <w:tcPr>
            <w:tcW w:w="2740" w:type="dxa"/>
            <w:tcBorders>
              <w:top w:val="nil"/>
              <w:left w:val="nil"/>
              <w:bottom w:val="nil"/>
              <w:right w:val="nil"/>
            </w:tcBorders>
            <w:shd w:val="clear" w:color="auto" w:fill="auto"/>
            <w:noWrap/>
            <w:vAlign w:val="bottom"/>
            <w:hideMark/>
          </w:tcPr>
          <w:p w14:paraId="59095995" w14:textId="77777777" w:rsidR="00DB1EA3" w:rsidRPr="004E2279" w:rsidRDefault="00DB1EA3" w:rsidP="000C52CF">
            <w:pPr>
              <w:spacing w:after="0" w:line="360" w:lineRule="auto"/>
              <w:rPr>
                <w:rFonts w:ascii="Arial" w:eastAsia="Times New Roman" w:hAnsi="Arial" w:cs="Arial"/>
                <w:kern w:val="0"/>
                <w:sz w:val="24"/>
                <w:szCs w:val="24"/>
                <w:lang w:eastAsia="es-CO"/>
                <w14:ligatures w14:val="none"/>
              </w:rPr>
            </w:pPr>
          </w:p>
        </w:tc>
      </w:tr>
      <w:tr w:rsidR="00FD0E2A" w:rsidRPr="004E2279" w14:paraId="5E45AA2C" w14:textId="77777777" w:rsidTr="00262039">
        <w:trPr>
          <w:trHeight w:val="300"/>
        </w:trPr>
        <w:tc>
          <w:tcPr>
            <w:tcW w:w="3580" w:type="dxa"/>
            <w:tcBorders>
              <w:top w:val="single" w:sz="4" w:space="0" w:color="auto"/>
              <w:left w:val="single" w:sz="4" w:space="0" w:color="auto"/>
              <w:bottom w:val="nil"/>
              <w:right w:val="single" w:sz="4" w:space="0" w:color="auto"/>
            </w:tcBorders>
            <w:shd w:val="clear" w:color="auto" w:fill="auto"/>
            <w:noWrap/>
            <w:vAlign w:val="bottom"/>
            <w:hideMark/>
          </w:tcPr>
          <w:p w14:paraId="66DB4871" w14:textId="77777777" w:rsidR="00FD0E2A" w:rsidRPr="004E2279" w:rsidRDefault="00FD0E2A" w:rsidP="00FD0E2A">
            <w:pPr>
              <w:spacing w:after="0" w:line="360" w:lineRule="auto"/>
              <w:rPr>
                <w:rFonts w:ascii="Arial" w:eastAsia="Times New Roman" w:hAnsi="Arial" w:cs="Arial"/>
                <w:b/>
                <w:bCs/>
                <w:kern w:val="0"/>
                <w:sz w:val="24"/>
                <w:szCs w:val="24"/>
                <w:lang w:eastAsia="es-CO"/>
                <w14:ligatures w14:val="none"/>
              </w:rPr>
            </w:pPr>
            <w:r w:rsidRPr="004E2279">
              <w:rPr>
                <w:rFonts w:ascii="Arial" w:eastAsia="Times New Roman" w:hAnsi="Arial" w:cs="Arial"/>
                <w:b/>
                <w:bCs/>
                <w:kern w:val="0"/>
                <w:sz w:val="24"/>
                <w:szCs w:val="24"/>
                <w:lang w:eastAsia="es-CO"/>
                <w14:ligatures w14:val="none"/>
              </w:rPr>
              <w:t>Elaborado por:</w:t>
            </w:r>
          </w:p>
        </w:tc>
        <w:tc>
          <w:tcPr>
            <w:tcW w:w="3480" w:type="dxa"/>
            <w:tcBorders>
              <w:top w:val="single" w:sz="4" w:space="0" w:color="auto"/>
              <w:left w:val="nil"/>
              <w:bottom w:val="nil"/>
              <w:right w:val="single" w:sz="4" w:space="0" w:color="auto"/>
            </w:tcBorders>
            <w:shd w:val="clear" w:color="auto" w:fill="auto"/>
            <w:noWrap/>
            <w:vAlign w:val="bottom"/>
            <w:hideMark/>
          </w:tcPr>
          <w:p w14:paraId="05771456" w14:textId="0811FAA6" w:rsidR="00FD0E2A" w:rsidRPr="00FD0E2A" w:rsidRDefault="00FD0E2A" w:rsidP="00FD0E2A">
            <w:pPr>
              <w:spacing w:after="0" w:line="360" w:lineRule="auto"/>
              <w:rPr>
                <w:rFonts w:ascii="Arial" w:eastAsia="Times New Roman" w:hAnsi="Arial" w:cs="Arial"/>
                <w:b/>
                <w:bCs/>
                <w:kern w:val="0"/>
                <w:sz w:val="24"/>
                <w:szCs w:val="24"/>
                <w:lang w:eastAsia="es-CO"/>
                <w14:ligatures w14:val="none"/>
              </w:rPr>
            </w:pPr>
            <w:r w:rsidRPr="00FD0E2A">
              <w:rPr>
                <w:rFonts w:ascii="Arial" w:eastAsia="Times New Roman" w:hAnsi="Arial" w:cs="Arial"/>
                <w:b/>
                <w:bCs/>
                <w:color w:val="000000"/>
                <w:kern w:val="0"/>
                <w:sz w:val="24"/>
                <w:szCs w:val="24"/>
                <w:lang w:eastAsia="es-CO"/>
                <w14:ligatures w14:val="none"/>
              </w:rPr>
              <w:t>Revisión metodológica:</w:t>
            </w:r>
          </w:p>
        </w:tc>
        <w:tc>
          <w:tcPr>
            <w:tcW w:w="2740" w:type="dxa"/>
            <w:tcBorders>
              <w:top w:val="single" w:sz="4" w:space="0" w:color="auto"/>
              <w:left w:val="nil"/>
              <w:bottom w:val="nil"/>
              <w:right w:val="single" w:sz="4" w:space="0" w:color="auto"/>
            </w:tcBorders>
            <w:shd w:val="clear" w:color="auto" w:fill="auto"/>
            <w:noWrap/>
            <w:hideMark/>
          </w:tcPr>
          <w:p w14:paraId="4453CF54" w14:textId="6F8EFFB5" w:rsidR="00FD0E2A" w:rsidRPr="00FD0E2A" w:rsidRDefault="00FD0E2A" w:rsidP="00FD0E2A">
            <w:pPr>
              <w:spacing w:after="0" w:line="360" w:lineRule="auto"/>
              <w:rPr>
                <w:rFonts w:ascii="Arial" w:eastAsia="Times New Roman" w:hAnsi="Arial" w:cs="Arial"/>
                <w:b/>
                <w:bCs/>
                <w:kern w:val="0"/>
                <w:sz w:val="24"/>
                <w:szCs w:val="24"/>
                <w:lang w:eastAsia="es-CO"/>
                <w14:ligatures w14:val="none"/>
              </w:rPr>
            </w:pPr>
            <w:r w:rsidRPr="00FD0E2A">
              <w:rPr>
                <w:rFonts w:ascii="Arial" w:hAnsi="Arial" w:cs="Arial"/>
                <w:b/>
                <w:bCs/>
                <w:sz w:val="24"/>
                <w:szCs w:val="24"/>
              </w:rPr>
              <w:t>Aprobado por:</w:t>
            </w:r>
          </w:p>
        </w:tc>
      </w:tr>
      <w:tr w:rsidR="00FD0E2A" w:rsidRPr="004E2279" w14:paraId="17F4D792" w14:textId="77777777" w:rsidTr="00262039">
        <w:trPr>
          <w:trHeight w:val="300"/>
        </w:trPr>
        <w:tc>
          <w:tcPr>
            <w:tcW w:w="3580" w:type="dxa"/>
            <w:tcBorders>
              <w:top w:val="nil"/>
              <w:left w:val="single" w:sz="4" w:space="0" w:color="auto"/>
              <w:bottom w:val="nil"/>
              <w:right w:val="single" w:sz="4" w:space="0" w:color="auto"/>
            </w:tcBorders>
            <w:shd w:val="clear" w:color="auto" w:fill="auto"/>
            <w:noWrap/>
            <w:vAlign w:val="bottom"/>
            <w:hideMark/>
          </w:tcPr>
          <w:p w14:paraId="319E3FF7" w14:textId="77777777" w:rsidR="00FD0E2A" w:rsidRPr="004E2279" w:rsidRDefault="00FD0E2A" w:rsidP="00FD0E2A">
            <w:pPr>
              <w:spacing w:after="0" w:line="360" w:lineRule="auto"/>
              <w:rPr>
                <w:rFonts w:ascii="Arial" w:eastAsia="Times New Roman" w:hAnsi="Arial" w:cs="Arial"/>
                <w:kern w:val="0"/>
                <w:sz w:val="24"/>
                <w:szCs w:val="24"/>
                <w:lang w:eastAsia="es-CO"/>
                <w14:ligatures w14:val="none"/>
              </w:rPr>
            </w:pPr>
            <w:r w:rsidRPr="004E2279">
              <w:rPr>
                <w:rFonts w:ascii="Arial" w:eastAsia="Times New Roman" w:hAnsi="Arial" w:cs="Arial"/>
                <w:b/>
                <w:bCs/>
                <w:kern w:val="0"/>
                <w:sz w:val="24"/>
                <w:szCs w:val="24"/>
                <w:lang w:eastAsia="es-CO"/>
                <w14:ligatures w14:val="none"/>
              </w:rPr>
              <w:t xml:space="preserve">Nombre: </w:t>
            </w:r>
            <w:r w:rsidRPr="004E2279">
              <w:rPr>
                <w:rFonts w:ascii="Arial" w:eastAsia="Times New Roman" w:hAnsi="Arial" w:cs="Arial"/>
                <w:kern w:val="0"/>
                <w:sz w:val="24"/>
                <w:szCs w:val="24"/>
                <w:lang w:eastAsia="es-CO"/>
                <w14:ligatures w14:val="none"/>
              </w:rPr>
              <w:t xml:space="preserve">Paola Barros </w:t>
            </w:r>
          </w:p>
        </w:tc>
        <w:tc>
          <w:tcPr>
            <w:tcW w:w="3480" w:type="dxa"/>
            <w:tcBorders>
              <w:top w:val="nil"/>
              <w:left w:val="nil"/>
              <w:bottom w:val="nil"/>
              <w:right w:val="single" w:sz="4" w:space="0" w:color="auto"/>
            </w:tcBorders>
            <w:shd w:val="clear" w:color="auto" w:fill="auto"/>
            <w:noWrap/>
            <w:vAlign w:val="bottom"/>
            <w:hideMark/>
          </w:tcPr>
          <w:p w14:paraId="2C66C5EF" w14:textId="77777777" w:rsidR="00FD0E2A" w:rsidRPr="00FD0E2A" w:rsidRDefault="00FD0E2A" w:rsidP="00FD0E2A">
            <w:pPr>
              <w:spacing w:after="0" w:line="240" w:lineRule="auto"/>
              <w:rPr>
                <w:rFonts w:ascii="Arial" w:eastAsia="Times New Roman" w:hAnsi="Arial" w:cs="Arial"/>
                <w:color w:val="000000"/>
                <w:kern w:val="0"/>
                <w:sz w:val="24"/>
                <w:szCs w:val="24"/>
                <w:lang w:eastAsia="es-CO"/>
                <w14:ligatures w14:val="none"/>
              </w:rPr>
            </w:pPr>
            <w:r w:rsidRPr="00FD0E2A">
              <w:rPr>
                <w:rFonts w:ascii="Arial" w:eastAsia="Times New Roman" w:hAnsi="Arial" w:cs="Arial"/>
                <w:b/>
                <w:bCs/>
                <w:color w:val="000000"/>
                <w:kern w:val="0"/>
                <w:sz w:val="24"/>
                <w:szCs w:val="24"/>
                <w:lang w:eastAsia="es-CO"/>
                <w14:ligatures w14:val="none"/>
              </w:rPr>
              <w:t xml:space="preserve">Nombre: </w:t>
            </w:r>
            <w:r w:rsidRPr="00FD0E2A">
              <w:rPr>
                <w:rFonts w:ascii="Arial" w:eastAsia="Times New Roman" w:hAnsi="Arial" w:cs="Arial"/>
                <w:color w:val="000000"/>
                <w:kern w:val="0"/>
                <w:sz w:val="24"/>
                <w:szCs w:val="24"/>
                <w:lang w:eastAsia="es-CO"/>
                <w14:ligatures w14:val="none"/>
              </w:rPr>
              <w:t xml:space="preserve">Elsa Gutiérrez </w:t>
            </w:r>
          </w:p>
          <w:p w14:paraId="1F08A260" w14:textId="7DC433DE" w:rsidR="00FD0E2A" w:rsidRPr="00FD0E2A" w:rsidRDefault="00FD0E2A" w:rsidP="00FD0E2A">
            <w:pPr>
              <w:spacing w:after="0" w:line="360" w:lineRule="auto"/>
              <w:rPr>
                <w:rFonts w:ascii="Arial" w:eastAsia="Times New Roman" w:hAnsi="Arial" w:cs="Arial"/>
                <w:kern w:val="0"/>
                <w:sz w:val="24"/>
                <w:szCs w:val="24"/>
                <w:lang w:eastAsia="es-CO"/>
                <w14:ligatures w14:val="none"/>
              </w:rPr>
            </w:pPr>
            <w:r w:rsidRPr="00FD0E2A">
              <w:rPr>
                <w:rFonts w:ascii="Arial" w:eastAsia="Times New Roman" w:hAnsi="Arial" w:cs="Arial"/>
                <w:b/>
                <w:bCs/>
                <w:color w:val="000000"/>
                <w:kern w:val="0"/>
                <w:sz w:val="24"/>
                <w:szCs w:val="24"/>
                <w:lang w:eastAsia="es-CO"/>
                <w14:ligatures w14:val="none"/>
              </w:rPr>
              <w:t>Cargo: Coordinadora de facturación</w:t>
            </w:r>
          </w:p>
        </w:tc>
        <w:tc>
          <w:tcPr>
            <w:tcW w:w="2740" w:type="dxa"/>
            <w:tcBorders>
              <w:top w:val="nil"/>
              <w:left w:val="nil"/>
              <w:bottom w:val="nil"/>
              <w:right w:val="single" w:sz="4" w:space="0" w:color="auto"/>
            </w:tcBorders>
            <w:shd w:val="clear" w:color="auto" w:fill="auto"/>
            <w:noWrap/>
            <w:hideMark/>
          </w:tcPr>
          <w:p w14:paraId="294A06D5" w14:textId="550DE399" w:rsidR="00FD0E2A" w:rsidRPr="00FD0E2A" w:rsidRDefault="00FD0E2A" w:rsidP="00FD0E2A">
            <w:pPr>
              <w:spacing w:after="0" w:line="360" w:lineRule="auto"/>
              <w:rPr>
                <w:rFonts w:ascii="Arial" w:eastAsia="Times New Roman" w:hAnsi="Arial" w:cs="Arial"/>
                <w:kern w:val="0"/>
                <w:sz w:val="24"/>
                <w:szCs w:val="24"/>
                <w:lang w:eastAsia="es-CO"/>
                <w14:ligatures w14:val="none"/>
              </w:rPr>
            </w:pPr>
            <w:r w:rsidRPr="00FD0E2A">
              <w:rPr>
                <w:rFonts w:ascii="Arial" w:hAnsi="Arial" w:cs="Arial"/>
                <w:b/>
                <w:bCs/>
                <w:sz w:val="24"/>
                <w:szCs w:val="24"/>
              </w:rPr>
              <w:t>Nombre:</w:t>
            </w:r>
            <w:r w:rsidRPr="00FD0E2A">
              <w:rPr>
                <w:rFonts w:ascii="Arial" w:hAnsi="Arial" w:cs="Arial"/>
                <w:sz w:val="24"/>
                <w:szCs w:val="24"/>
              </w:rPr>
              <w:t xml:space="preserve"> Alix Sánchez Mejía</w:t>
            </w:r>
          </w:p>
        </w:tc>
      </w:tr>
      <w:tr w:rsidR="00FD0E2A" w:rsidRPr="004E2279" w14:paraId="7253F841" w14:textId="77777777" w:rsidTr="00262039">
        <w:trPr>
          <w:trHeight w:val="300"/>
        </w:trPr>
        <w:tc>
          <w:tcPr>
            <w:tcW w:w="3580" w:type="dxa"/>
            <w:tcBorders>
              <w:top w:val="nil"/>
              <w:left w:val="single" w:sz="4" w:space="0" w:color="auto"/>
              <w:bottom w:val="nil"/>
              <w:right w:val="single" w:sz="4" w:space="0" w:color="auto"/>
            </w:tcBorders>
            <w:shd w:val="clear" w:color="auto" w:fill="auto"/>
            <w:noWrap/>
            <w:vAlign w:val="bottom"/>
            <w:hideMark/>
          </w:tcPr>
          <w:p w14:paraId="26FECCBD" w14:textId="77777777" w:rsidR="00FD0E2A" w:rsidRPr="004E2279" w:rsidRDefault="00FD0E2A" w:rsidP="00FD0E2A">
            <w:pPr>
              <w:spacing w:after="0" w:line="360" w:lineRule="auto"/>
              <w:rPr>
                <w:rFonts w:ascii="Arial" w:eastAsia="Times New Roman" w:hAnsi="Arial" w:cs="Arial"/>
                <w:kern w:val="0"/>
                <w:sz w:val="24"/>
                <w:szCs w:val="24"/>
                <w:lang w:eastAsia="es-CO"/>
                <w14:ligatures w14:val="none"/>
              </w:rPr>
            </w:pPr>
            <w:r w:rsidRPr="004E2279">
              <w:rPr>
                <w:rFonts w:ascii="Arial" w:eastAsia="Times New Roman" w:hAnsi="Arial" w:cs="Arial"/>
                <w:b/>
                <w:bCs/>
                <w:kern w:val="0"/>
                <w:sz w:val="24"/>
                <w:szCs w:val="24"/>
                <w:lang w:eastAsia="es-CO"/>
                <w14:ligatures w14:val="none"/>
              </w:rPr>
              <w:t xml:space="preserve">Cargo: </w:t>
            </w:r>
            <w:r w:rsidRPr="004E2279">
              <w:rPr>
                <w:rFonts w:ascii="Arial" w:eastAsia="Times New Roman" w:hAnsi="Arial" w:cs="Arial"/>
                <w:kern w:val="0"/>
                <w:sz w:val="24"/>
                <w:szCs w:val="24"/>
                <w:lang w:eastAsia="es-CO"/>
                <w14:ligatures w14:val="none"/>
              </w:rPr>
              <w:t>Auxiliar de facturación</w:t>
            </w:r>
          </w:p>
        </w:tc>
        <w:tc>
          <w:tcPr>
            <w:tcW w:w="3480" w:type="dxa"/>
            <w:tcBorders>
              <w:top w:val="nil"/>
              <w:left w:val="nil"/>
              <w:bottom w:val="nil"/>
              <w:right w:val="single" w:sz="4" w:space="0" w:color="auto"/>
            </w:tcBorders>
            <w:shd w:val="clear" w:color="auto" w:fill="auto"/>
            <w:noWrap/>
            <w:vAlign w:val="bottom"/>
            <w:hideMark/>
          </w:tcPr>
          <w:p w14:paraId="18013A31" w14:textId="7E2EE2DE" w:rsidR="00FD0E2A" w:rsidRPr="00FD0E2A" w:rsidRDefault="00FD0E2A" w:rsidP="00FD0E2A">
            <w:pPr>
              <w:spacing w:after="0" w:line="360" w:lineRule="auto"/>
              <w:rPr>
                <w:rFonts w:ascii="Arial" w:eastAsia="Times New Roman" w:hAnsi="Arial" w:cs="Arial"/>
                <w:b/>
                <w:bCs/>
                <w:kern w:val="0"/>
                <w:sz w:val="24"/>
                <w:szCs w:val="24"/>
                <w:lang w:eastAsia="es-CO"/>
                <w14:ligatures w14:val="none"/>
              </w:rPr>
            </w:pPr>
            <w:r w:rsidRPr="00FD0E2A">
              <w:rPr>
                <w:rFonts w:ascii="Arial" w:eastAsia="Times New Roman" w:hAnsi="Arial" w:cs="Arial"/>
                <w:b/>
                <w:bCs/>
                <w:color w:val="000000"/>
                <w:kern w:val="0"/>
                <w:sz w:val="24"/>
                <w:szCs w:val="24"/>
                <w:lang w:eastAsia="es-CO"/>
                <w14:ligatures w14:val="none"/>
              </w:rPr>
              <w:t xml:space="preserve">Nombre: </w:t>
            </w:r>
            <w:r w:rsidRPr="00FD0E2A">
              <w:rPr>
                <w:rFonts w:ascii="Arial" w:eastAsia="Times New Roman" w:hAnsi="Arial" w:cs="Arial"/>
                <w:color w:val="000000"/>
                <w:kern w:val="0"/>
                <w:sz w:val="24"/>
                <w:szCs w:val="24"/>
                <w:lang w:eastAsia="es-CO"/>
                <w14:ligatures w14:val="none"/>
              </w:rPr>
              <w:t xml:space="preserve">Andrea Rey         </w:t>
            </w:r>
          </w:p>
        </w:tc>
        <w:tc>
          <w:tcPr>
            <w:tcW w:w="2740" w:type="dxa"/>
            <w:tcBorders>
              <w:top w:val="nil"/>
              <w:left w:val="nil"/>
              <w:bottom w:val="nil"/>
              <w:right w:val="single" w:sz="4" w:space="0" w:color="auto"/>
            </w:tcBorders>
            <w:shd w:val="clear" w:color="auto" w:fill="auto"/>
            <w:noWrap/>
            <w:hideMark/>
          </w:tcPr>
          <w:p w14:paraId="022220E1" w14:textId="2EC248C6" w:rsidR="00FD0E2A" w:rsidRPr="00FD0E2A" w:rsidRDefault="00FD0E2A" w:rsidP="00FD0E2A">
            <w:pPr>
              <w:spacing w:after="0" w:line="360" w:lineRule="auto"/>
              <w:rPr>
                <w:rFonts w:ascii="Arial" w:eastAsia="Times New Roman" w:hAnsi="Arial" w:cs="Arial"/>
                <w:b/>
                <w:bCs/>
                <w:kern w:val="0"/>
                <w:sz w:val="24"/>
                <w:szCs w:val="24"/>
                <w:lang w:eastAsia="es-CO"/>
                <w14:ligatures w14:val="none"/>
              </w:rPr>
            </w:pPr>
            <w:r w:rsidRPr="00FD0E2A">
              <w:rPr>
                <w:rFonts w:ascii="Arial" w:hAnsi="Arial" w:cs="Arial"/>
                <w:b/>
                <w:bCs/>
                <w:sz w:val="24"/>
                <w:szCs w:val="24"/>
              </w:rPr>
              <w:t>Cargo:</w:t>
            </w:r>
          </w:p>
        </w:tc>
      </w:tr>
      <w:tr w:rsidR="00FD0E2A" w:rsidRPr="004E2279" w14:paraId="2350BBAE" w14:textId="77777777" w:rsidTr="005978AD">
        <w:trPr>
          <w:trHeight w:val="300"/>
        </w:trPr>
        <w:tc>
          <w:tcPr>
            <w:tcW w:w="3580" w:type="dxa"/>
            <w:tcBorders>
              <w:top w:val="nil"/>
              <w:left w:val="single" w:sz="4" w:space="0" w:color="auto"/>
              <w:right w:val="single" w:sz="4" w:space="0" w:color="auto"/>
            </w:tcBorders>
            <w:shd w:val="clear" w:color="auto" w:fill="auto"/>
            <w:noWrap/>
            <w:vAlign w:val="bottom"/>
            <w:hideMark/>
          </w:tcPr>
          <w:p w14:paraId="1A67CF60" w14:textId="77777777" w:rsidR="00FD0E2A" w:rsidRPr="004E2279" w:rsidRDefault="00FD0E2A" w:rsidP="00FD0E2A">
            <w:pPr>
              <w:spacing w:after="0" w:line="360" w:lineRule="auto"/>
              <w:rPr>
                <w:rFonts w:ascii="Arial" w:eastAsia="Times New Roman" w:hAnsi="Arial" w:cs="Arial"/>
                <w:kern w:val="0"/>
                <w:sz w:val="24"/>
                <w:szCs w:val="24"/>
                <w:lang w:eastAsia="es-CO"/>
                <w14:ligatures w14:val="none"/>
              </w:rPr>
            </w:pPr>
            <w:r w:rsidRPr="004E2279">
              <w:rPr>
                <w:rFonts w:ascii="Arial" w:eastAsia="Times New Roman" w:hAnsi="Arial" w:cs="Arial"/>
                <w:b/>
                <w:bCs/>
                <w:kern w:val="0"/>
                <w:sz w:val="24"/>
                <w:szCs w:val="24"/>
                <w:lang w:eastAsia="es-CO"/>
                <w14:ligatures w14:val="none"/>
              </w:rPr>
              <w:t>Área:</w:t>
            </w:r>
            <w:r w:rsidRPr="004E2279">
              <w:rPr>
                <w:rFonts w:ascii="Arial" w:eastAsia="Times New Roman" w:hAnsi="Arial" w:cs="Arial"/>
                <w:kern w:val="0"/>
                <w:sz w:val="24"/>
                <w:szCs w:val="24"/>
                <w:lang w:eastAsia="es-CO"/>
                <w14:ligatures w14:val="none"/>
              </w:rPr>
              <w:t xml:space="preserve"> Cx Programada y Sala de partos</w:t>
            </w:r>
          </w:p>
        </w:tc>
        <w:tc>
          <w:tcPr>
            <w:tcW w:w="3480" w:type="dxa"/>
            <w:tcBorders>
              <w:top w:val="nil"/>
              <w:left w:val="nil"/>
              <w:right w:val="single" w:sz="4" w:space="0" w:color="auto"/>
            </w:tcBorders>
            <w:shd w:val="clear" w:color="auto" w:fill="auto"/>
            <w:noWrap/>
            <w:vAlign w:val="bottom"/>
            <w:hideMark/>
          </w:tcPr>
          <w:p w14:paraId="1B8B66BA" w14:textId="27029FD7" w:rsidR="00FD0E2A" w:rsidRPr="00FD0E2A" w:rsidRDefault="00FD0E2A" w:rsidP="00FD0E2A">
            <w:pPr>
              <w:spacing w:after="0" w:line="360" w:lineRule="auto"/>
              <w:rPr>
                <w:rFonts w:ascii="Arial" w:eastAsia="Times New Roman" w:hAnsi="Arial" w:cs="Arial"/>
                <w:b/>
                <w:bCs/>
                <w:kern w:val="0"/>
                <w:sz w:val="24"/>
                <w:szCs w:val="24"/>
                <w:lang w:eastAsia="es-CO"/>
                <w14:ligatures w14:val="none"/>
              </w:rPr>
            </w:pPr>
            <w:r w:rsidRPr="00FD0E2A">
              <w:rPr>
                <w:rFonts w:ascii="Arial" w:eastAsia="Times New Roman" w:hAnsi="Arial" w:cs="Arial"/>
                <w:b/>
                <w:bCs/>
                <w:color w:val="000000"/>
                <w:kern w:val="0"/>
                <w:sz w:val="24"/>
                <w:szCs w:val="24"/>
                <w:lang w:eastAsia="es-CO"/>
                <w14:ligatures w14:val="none"/>
              </w:rPr>
              <w:t>Cargo: Coordinadora de calidad</w:t>
            </w:r>
          </w:p>
        </w:tc>
        <w:tc>
          <w:tcPr>
            <w:tcW w:w="2740" w:type="dxa"/>
            <w:tcBorders>
              <w:top w:val="nil"/>
              <w:left w:val="nil"/>
              <w:right w:val="single" w:sz="4" w:space="0" w:color="auto"/>
            </w:tcBorders>
            <w:shd w:val="clear" w:color="auto" w:fill="auto"/>
            <w:noWrap/>
            <w:hideMark/>
          </w:tcPr>
          <w:p w14:paraId="4DF0A0AC" w14:textId="6E6EAC31" w:rsidR="00FD0E2A" w:rsidRPr="00FD0E2A" w:rsidRDefault="00FD0E2A" w:rsidP="00FD0E2A">
            <w:pPr>
              <w:spacing w:after="0" w:line="360" w:lineRule="auto"/>
              <w:rPr>
                <w:rFonts w:ascii="Arial" w:eastAsia="Times New Roman" w:hAnsi="Arial" w:cs="Arial"/>
                <w:kern w:val="0"/>
                <w:sz w:val="24"/>
                <w:szCs w:val="24"/>
                <w:lang w:eastAsia="es-CO"/>
                <w14:ligatures w14:val="none"/>
              </w:rPr>
            </w:pPr>
          </w:p>
        </w:tc>
      </w:tr>
      <w:tr w:rsidR="00FD0E2A" w:rsidRPr="004E2279" w14:paraId="53916E74" w14:textId="77777777" w:rsidTr="005978AD">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14:paraId="6B3CC9D7" w14:textId="281629B6" w:rsidR="00FD0E2A" w:rsidRPr="004E2279" w:rsidRDefault="00FD0E2A" w:rsidP="00FD0E2A">
            <w:pPr>
              <w:spacing w:after="0" w:line="360" w:lineRule="auto"/>
              <w:rPr>
                <w:rFonts w:ascii="Arial" w:eastAsia="Times New Roman" w:hAnsi="Arial" w:cs="Arial"/>
                <w:kern w:val="0"/>
                <w:sz w:val="24"/>
                <w:szCs w:val="24"/>
                <w:lang w:eastAsia="es-CO"/>
                <w14:ligatures w14:val="none"/>
              </w:rPr>
            </w:pPr>
            <w:r w:rsidRPr="004E2279">
              <w:rPr>
                <w:rFonts w:ascii="Arial" w:eastAsia="Times New Roman" w:hAnsi="Arial" w:cs="Arial"/>
                <w:b/>
                <w:bCs/>
                <w:kern w:val="0"/>
                <w:sz w:val="24"/>
                <w:szCs w:val="24"/>
                <w:lang w:eastAsia="es-CO"/>
                <w14:ligatures w14:val="none"/>
              </w:rPr>
              <w:t>Fecha:</w:t>
            </w:r>
            <w:r w:rsidRPr="004E2279">
              <w:rPr>
                <w:rFonts w:ascii="Arial" w:eastAsia="Times New Roman" w:hAnsi="Arial" w:cs="Arial"/>
                <w:kern w:val="0"/>
                <w:sz w:val="24"/>
                <w:szCs w:val="24"/>
                <w:lang w:eastAsia="es-CO"/>
                <w14:ligatures w14:val="none"/>
              </w:rPr>
              <w:t xml:space="preserve"> junio 2023</w:t>
            </w:r>
          </w:p>
        </w:tc>
        <w:tc>
          <w:tcPr>
            <w:tcW w:w="3480" w:type="dxa"/>
            <w:tcBorders>
              <w:top w:val="nil"/>
              <w:left w:val="nil"/>
              <w:bottom w:val="single" w:sz="4" w:space="0" w:color="auto"/>
              <w:right w:val="single" w:sz="4" w:space="0" w:color="auto"/>
            </w:tcBorders>
            <w:shd w:val="clear" w:color="auto" w:fill="auto"/>
            <w:noWrap/>
            <w:vAlign w:val="bottom"/>
            <w:hideMark/>
          </w:tcPr>
          <w:p w14:paraId="16182FD3" w14:textId="5A2F549D" w:rsidR="00FD0E2A" w:rsidRPr="00FD0E2A" w:rsidRDefault="00FD0E2A" w:rsidP="00FD0E2A">
            <w:pPr>
              <w:spacing w:after="0" w:line="360" w:lineRule="auto"/>
              <w:rPr>
                <w:rFonts w:ascii="Arial" w:eastAsia="Times New Roman" w:hAnsi="Arial" w:cs="Arial"/>
                <w:kern w:val="0"/>
                <w:sz w:val="24"/>
                <w:szCs w:val="24"/>
                <w:lang w:eastAsia="es-CO"/>
                <w14:ligatures w14:val="none"/>
              </w:rPr>
            </w:pPr>
            <w:r w:rsidRPr="00FD0E2A">
              <w:rPr>
                <w:rFonts w:ascii="Arial" w:eastAsia="Times New Roman" w:hAnsi="Arial" w:cs="Arial"/>
                <w:b/>
                <w:bCs/>
                <w:color w:val="000000"/>
                <w:kern w:val="0"/>
                <w:sz w:val="24"/>
                <w:szCs w:val="24"/>
                <w:lang w:eastAsia="es-CO"/>
                <w14:ligatures w14:val="none"/>
              </w:rPr>
              <w:t>Fecha:</w:t>
            </w:r>
            <w:r w:rsidRPr="00FD0E2A">
              <w:rPr>
                <w:rFonts w:ascii="Arial" w:eastAsia="Times New Roman" w:hAnsi="Arial" w:cs="Arial"/>
                <w:color w:val="000000"/>
                <w:kern w:val="0"/>
                <w:sz w:val="24"/>
                <w:szCs w:val="24"/>
                <w:lang w:eastAsia="es-CO"/>
                <w14:ligatures w14:val="none"/>
              </w:rPr>
              <w:t xml:space="preserve"> junio 2023</w:t>
            </w:r>
          </w:p>
        </w:tc>
        <w:tc>
          <w:tcPr>
            <w:tcW w:w="2740" w:type="dxa"/>
            <w:tcBorders>
              <w:top w:val="nil"/>
              <w:left w:val="nil"/>
              <w:bottom w:val="single" w:sz="4" w:space="0" w:color="auto"/>
              <w:right w:val="single" w:sz="4" w:space="0" w:color="auto"/>
            </w:tcBorders>
            <w:shd w:val="clear" w:color="auto" w:fill="auto"/>
            <w:noWrap/>
            <w:hideMark/>
          </w:tcPr>
          <w:p w14:paraId="38EF68BA" w14:textId="3439BDEC" w:rsidR="00FD0E2A" w:rsidRPr="00FD0E2A" w:rsidRDefault="00FD0E2A" w:rsidP="00FD0E2A">
            <w:pPr>
              <w:spacing w:after="0" w:line="360" w:lineRule="auto"/>
              <w:rPr>
                <w:rFonts w:ascii="Arial" w:eastAsia="Times New Roman" w:hAnsi="Arial" w:cs="Arial"/>
                <w:b/>
                <w:bCs/>
                <w:kern w:val="0"/>
                <w:sz w:val="24"/>
                <w:szCs w:val="24"/>
                <w:lang w:eastAsia="es-CO"/>
                <w14:ligatures w14:val="none"/>
              </w:rPr>
            </w:pPr>
            <w:r w:rsidRPr="00FD0E2A">
              <w:rPr>
                <w:rFonts w:ascii="Arial" w:hAnsi="Arial" w:cs="Arial"/>
                <w:b/>
                <w:bCs/>
                <w:sz w:val="24"/>
                <w:szCs w:val="24"/>
              </w:rPr>
              <w:t>Fecha:</w:t>
            </w:r>
            <w:r w:rsidRPr="00FD0E2A">
              <w:rPr>
                <w:rFonts w:ascii="Arial" w:hAnsi="Arial" w:cs="Arial"/>
                <w:sz w:val="24"/>
                <w:szCs w:val="24"/>
              </w:rPr>
              <w:t xml:space="preserve"> junio 2023</w:t>
            </w:r>
          </w:p>
        </w:tc>
      </w:tr>
    </w:tbl>
    <w:p w14:paraId="2334EC29" w14:textId="77777777" w:rsidR="00DB1EA3" w:rsidRPr="004E2279" w:rsidRDefault="00DB1EA3" w:rsidP="000C52CF">
      <w:pPr>
        <w:spacing w:after="0" w:line="360" w:lineRule="auto"/>
        <w:rPr>
          <w:rFonts w:ascii="Arial" w:hAnsi="Arial" w:cs="Arial"/>
          <w:sz w:val="24"/>
          <w:szCs w:val="24"/>
        </w:rPr>
      </w:pPr>
    </w:p>
    <w:sectPr w:rsidR="00DB1EA3" w:rsidRPr="004E2279" w:rsidSect="004D41FC">
      <w:headerReference w:type="default" r:id="rId14"/>
      <w:footerReference w:type="default" r:id="rId15"/>
      <w:pgSz w:w="12240" w:h="15840"/>
      <w:pgMar w:top="1417" w:right="1701" w:bottom="1417" w:left="1701" w:header="708" w:footer="2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06E84DB" w14:textId="77777777" w:rsidR="0083503E" w:rsidRDefault="0083503E" w:rsidP="005C0CFA">
      <w:pPr>
        <w:spacing w:after="0" w:line="240" w:lineRule="auto"/>
      </w:pPr>
      <w:r>
        <w:separator/>
      </w:r>
    </w:p>
  </w:endnote>
  <w:endnote w:type="continuationSeparator" w:id="0">
    <w:p w14:paraId="397A7E51" w14:textId="77777777" w:rsidR="0083503E" w:rsidRDefault="0083503E" w:rsidP="005C0CF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41922166"/>
      <w:docPartObj>
        <w:docPartGallery w:val="Page Numbers (Bottom of Page)"/>
        <w:docPartUnique/>
      </w:docPartObj>
    </w:sdtPr>
    <w:sdtContent>
      <w:p w14:paraId="58196AC0" w14:textId="2758DE6B" w:rsidR="0062565E" w:rsidRDefault="0062565E">
        <w:pPr>
          <w:pStyle w:val="Piedepgina"/>
          <w:jc w:val="right"/>
        </w:pPr>
        <w:r>
          <w:fldChar w:fldCharType="begin"/>
        </w:r>
        <w:r>
          <w:instrText>PAGE   \* MERGEFORMAT</w:instrText>
        </w:r>
        <w:r>
          <w:fldChar w:fldCharType="separate"/>
        </w:r>
        <w:r w:rsidR="00705431" w:rsidRPr="00705431">
          <w:rPr>
            <w:noProof/>
            <w:lang w:val="es-ES"/>
          </w:rPr>
          <w:t>19</w:t>
        </w:r>
        <w:r>
          <w:fldChar w:fldCharType="end"/>
        </w:r>
      </w:p>
    </w:sdtContent>
  </w:sdt>
  <w:tbl>
    <w:tblPr>
      <w:tblW w:w="9792" w:type="dxa"/>
      <w:tblCellMar>
        <w:left w:w="0" w:type="dxa"/>
        <w:right w:w="0" w:type="dxa"/>
      </w:tblCellMar>
      <w:tblLook w:val="04A0" w:firstRow="1" w:lastRow="0" w:firstColumn="1" w:lastColumn="0" w:noHBand="0" w:noVBand="1"/>
    </w:tblPr>
    <w:tblGrid>
      <w:gridCol w:w="2830"/>
      <w:gridCol w:w="3103"/>
      <w:gridCol w:w="3859"/>
    </w:tblGrid>
    <w:tr w:rsidR="00772E41" w:rsidRPr="00DB1EA3" w14:paraId="7073CFB2" w14:textId="77777777" w:rsidTr="00772E41">
      <w:trPr>
        <w:trHeight w:val="259"/>
      </w:trPr>
      <w:tc>
        <w:tcPr>
          <w:tcW w:w="2830" w:type="dxa"/>
          <w:tcBorders>
            <w:top w:val="single" w:sz="4" w:space="0" w:color="auto"/>
            <w:left w:val="single" w:sz="4" w:space="0" w:color="auto"/>
            <w:bottom w:val="nil"/>
            <w:right w:val="single" w:sz="4" w:space="0" w:color="auto"/>
          </w:tcBorders>
          <w:shd w:val="clear" w:color="auto" w:fill="auto"/>
          <w:noWrap/>
          <w:vAlign w:val="bottom"/>
          <w:hideMark/>
        </w:tcPr>
        <w:p w14:paraId="4D3B6292" w14:textId="77777777" w:rsidR="00772E41" w:rsidRPr="00DB1EA3" w:rsidRDefault="00772E41" w:rsidP="00772E41">
          <w:pPr>
            <w:spacing w:after="0" w:line="240" w:lineRule="auto"/>
            <w:rPr>
              <w:rFonts w:ascii="Calibri" w:eastAsia="Times New Roman" w:hAnsi="Calibri" w:cs="Calibri"/>
              <w:b/>
              <w:bCs/>
              <w:color w:val="000000"/>
              <w:kern w:val="0"/>
              <w:sz w:val="16"/>
              <w:szCs w:val="16"/>
              <w:lang w:eastAsia="es-CO"/>
              <w14:ligatures w14:val="none"/>
            </w:rPr>
          </w:pPr>
          <w:r w:rsidRPr="00DB1EA3">
            <w:rPr>
              <w:rFonts w:ascii="Calibri" w:eastAsia="Times New Roman" w:hAnsi="Calibri" w:cs="Calibri"/>
              <w:b/>
              <w:bCs/>
              <w:color w:val="000000"/>
              <w:kern w:val="0"/>
              <w:sz w:val="16"/>
              <w:szCs w:val="16"/>
              <w:lang w:eastAsia="es-CO"/>
              <w14:ligatures w14:val="none"/>
            </w:rPr>
            <w:t>Elaborado por:</w:t>
          </w:r>
        </w:p>
      </w:tc>
      <w:tc>
        <w:tcPr>
          <w:tcW w:w="3103" w:type="dxa"/>
          <w:tcBorders>
            <w:top w:val="single" w:sz="4" w:space="0" w:color="auto"/>
            <w:left w:val="nil"/>
            <w:bottom w:val="nil"/>
            <w:right w:val="single" w:sz="4" w:space="0" w:color="auto"/>
          </w:tcBorders>
          <w:vAlign w:val="bottom"/>
        </w:tcPr>
        <w:p w14:paraId="56CEC851" w14:textId="02DA0C40" w:rsidR="00772E41" w:rsidRPr="00DB1EA3" w:rsidRDefault="00772E41" w:rsidP="00772E41">
          <w:pPr>
            <w:spacing w:after="0" w:line="240" w:lineRule="auto"/>
            <w:rPr>
              <w:rFonts w:ascii="Calibri" w:eastAsia="Times New Roman" w:hAnsi="Calibri" w:cs="Calibri"/>
              <w:b/>
              <w:bCs/>
              <w:color w:val="000000"/>
              <w:kern w:val="0"/>
              <w:sz w:val="16"/>
              <w:szCs w:val="16"/>
              <w:lang w:eastAsia="es-CO"/>
              <w14:ligatures w14:val="none"/>
            </w:rPr>
          </w:pPr>
          <w:r w:rsidRPr="00D118FA">
            <w:rPr>
              <w:rFonts w:ascii="Calibri" w:eastAsia="Times New Roman" w:hAnsi="Calibri" w:cs="Calibri"/>
              <w:b/>
              <w:bCs/>
              <w:color w:val="000000"/>
              <w:kern w:val="0"/>
              <w:sz w:val="16"/>
              <w:szCs w:val="16"/>
              <w:lang w:eastAsia="es-CO"/>
              <w14:ligatures w14:val="none"/>
            </w:rPr>
            <w:t>Revisión</w:t>
          </w:r>
          <w:r w:rsidRPr="00DB1EA3">
            <w:rPr>
              <w:rFonts w:ascii="Calibri" w:eastAsia="Times New Roman" w:hAnsi="Calibri" w:cs="Calibri"/>
              <w:b/>
              <w:bCs/>
              <w:color w:val="000000"/>
              <w:kern w:val="0"/>
              <w:sz w:val="16"/>
              <w:szCs w:val="16"/>
              <w:lang w:eastAsia="es-CO"/>
              <w14:ligatures w14:val="none"/>
            </w:rPr>
            <w:t xml:space="preserve"> metodológica:</w:t>
          </w:r>
        </w:p>
      </w:tc>
      <w:tc>
        <w:tcPr>
          <w:tcW w:w="3859" w:type="dxa"/>
          <w:tcBorders>
            <w:top w:val="single" w:sz="4" w:space="0" w:color="auto"/>
            <w:left w:val="single" w:sz="4" w:space="0" w:color="auto"/>
            <w:bottom w:val="nil"/>
            <w:right w:val="single" w:sz="4" w:space="0" w:color="auto"/>
          </w:tcBorders>
          <w:shd w:val="clear" w:color="auto" w:fill="auto"/>
          <w:noWrap/>
          <w:vAlign w:val="center"/>
          <w:hideMark/>
        </w:tcPr>
        <w:p w14:paraId="3AC3467C" w14:textId="45374BE3" w:rsidR="00772E41" w:rsidRPr="00DB1EA3" w:rsidRDefault="00772E41" w:rsidP="00772E41">
          <w:pPr>
            <w:spacing w:after="0" w:line="240" w:lineRule="auto"/>
            <w:rPr>
              <w:rFonts w:ascii="Calibri" w:eastAsia="Times New Roman" w:hAnsi="Calibri" w:cs="Calibri"/>
              <w:b/>
              <w:bCs/>
              <w:color w:val="000000"/>
              <w:kern w:val="0"/>
              <w:sz w:val="16"/>
              <w:szCs w:val="16"/>
              <w:lang w:eastAsia="es-CO"/>
              <w14:ligatures w14:val="none"/>
            </w:rPr>
          </w:pPr>
          <w:r>
            <w:rPr>
              <w:rFonts w:ascii="Calibri" w:hAnsi="Calibri" w:cs="Calibri"/>
              <w:b/>
              <w:bCs/>
              <w:color w:val="000000"/>
              <w:sz w:val="16"/>
              <w:szCs w:val="16"/>
            </w:rPr>
            <w:t>Aprobado por:</w:t>
          </w:r>
        </w:p>
      </w:tc>
    </w:tr>
    <w:tr w:rsidR="00772E41" w:rsidRPr="00DB1EA3" w14:paraId="30A3BBDD" w14:textId="77777777" w:rsidTr="00772E41">
      <w:trPr>
        <w:trHeight w:val="152"/>
      </w:trPr>
      <w:tc>
        <w:tcPr>
          <w:tcW w:w="2830" w:type="dxa"/>
          <w:tcBorders>
            <w:top w:val="nil"/>
            <w:left w:val="single" w:sz="4" w:space="0" w:color="auto"/>
            <w:bottom w:val="nil"/>
            <w:right w:val="single" w:sz="4" w:space="0" w:color="auto"/>
          </w:tcBorders>
          <w:shd w:val="clear" w:color="auto" w:fill="auto"/>
          <w:noWrap/>
          <w:vAlign w:val="bottom"/>
          <w:hideMark/>
        </w:tcPr>
        <w:p w14:paraId="25F3D8E6" w14:textId="4B556C74" w:rsidR="00772E41" w:rsidRPr="00DB1EA3" w:rsidRDefault="00772E41" w:rsidP="00772E41">
          <w:pPr>
            <w:spacing w:after="0" w:line="240" w:lineRule="auto"/>
            <w:rPr>
              <w:rFonts w:ascii="Calibri" w:eastAsia="Times New Roman" w:hAnsi="Calibri" w:cs="Calibri"/>
              <w:color w:val="000000"/>
              <w:kern w:val="0"/>
              <w:sz w:val="16"/>
              <w:szCs w:val="16"/>
              <w:lang w:eastAsia="es-CO"/>
              <w14:ligatures w14:val="none"/>
            </w:rPr>
          </w:pPr>
          <w:r w:rsidRPr="00DB1EA3">
            <w:rPr>
              <w:rFonts w:ascii="Calibri" w:eastAsia="Times New Roman" w:hAnsi="Calibri" w:cs="Calibri"/>
              <w:b/>
              <w:bCs/>
              <w:color w:val="000000"/>
              <w:kern w:val="0"/>
              <w:sz w:val="16"/>
              <w:szCs w:val="16"/>
              <w:lang w:eastAsia="es-CO"/>
              <w14:ligatures w14:val="none"/>
            </w:rPr>
            <w:t xml:space="preserve">Nombre: </w:t>
          </w:r>
          <w:r w:rsidRPr="00DB1EA3">
            <w:rPr>
              <w:rFonts w:ascii="Calibri" w:eastAsia="Times New Roman" w:hAnsi="Calibri" w:cs="Calibri"/>
              <w:color w:val="000000"/>
              <w:kern w:val="0"/>
              <w:sz w:val="16"/>
              <w:szCs w:val="16"/>
              <w:lang w:eastAsia="es-CO"/>
              <w14:ligatures w14:val="none"/>
            </w:rPr>
            <w:t>Paola Barros</w:t>
          </w:r>
        </w:p>
      </w:tc>
      <w:tc>
        <w:tcPr>
          <w:tcW w:w="3103" w:type="dxa"/>
          <w:tcBorders>
            <w:top w:val="nil"/>
            <w:left w:val="nil"/>
            <w:bottom w:val="nil"/>
            <w:right w:val="single" w:sz="4" w:space="0" w:color="auto"/>
          </w:tcBorders>
          <w:vAlign w:val="bottom"/>
        </w:tcPr>
        <w:p w14:paraId="0214B0B2" w14:textId="77777777" w:rsidR="00772E41" w:rsidRDefault="00772E41" w:rsidP="00772E41">
          <w:pPr>
            <w:spacing w:after="0" w:line="240" w:lineRule="auto"/>
            <w:rPr>
              <w:rFonts w:ascii="Calibri" w:eastAsia="Times New Roman" w:hAnsi="Calibri" w:cs="Calibri"/>
              <w:color w:val="000000"/>
              <w:kern w:val="0"/>
              <w:sz w:val="16"/>
              <w:szCs w:val="16"/>
              <w:lang w:eastAsia="es-CO"/>
              <w14:ligatures w14:val="none"/>
            </w:rPr>
          </w:pPr>
          <w:r w:rsidRPr="00DB1EA3">
            <w:rPr>
              <w:rFonts w:ascii="Calibri" w:eastAsia="Times New Roman" w:hAnsi="Calibri" w:cs="Calibri"/>
              <w:b/>
              <w:bCs/>
              <w:color w:val="000000"/>
              <w:kern w:val="0"/>
              <w:sz w:val="16"/>
              <w:szCs w:val="16"/>
              <w:lang w:eastAsia="es-CO"/>
              <w14:ligatures w14:val="none"/>
            </w:rPr>
            <w:t xml:space="preserve">Nombre: </w:t>
          </w:r>
          <w:r w:rsidRPr="00DB1EA3">
            <w:rPr>
              <w:rFonts w:ascii="Calibri" w:eastAsia="Times New Roman" w:hAnsi="Calibri" w:cs="Calibri"/>
              <w:color w:val="000000"/>
              <w:kern w:val="0"/>
              <w:sz w:val="16"/>
              <w:szCs w:val="16"/>
              <w:lang w:eastAsia="es-CO"/>
              <w14:ligatures w14:val="none"/>
            </w:rPr>
            <w:t xml:space="preserve">Elsa </w:t>
          </w:r>
          <w:r>
            <w:rPr>
              <w:rFonts w:ascii="Calibri" w:eastAsia="Times New Roman" w:hAnsi="Calibri" w:cs="Calibri"/>
              <w:color w:val="000000"/>
              <w:kern w:val="0"/>
              <w:sz w:val="16"/>
              <w:szCs w:val="16"/>
              <w:lang w:eastAsia="es-CO"/>
              <w14:ligatures w14:val="none"/>
            </w:rPr>
            <w:t xml:space="preserve">Gutiérrez </w:t>
          </w:r>
        </w:p>
        <w:p w14:paraId="3AB1F25A" w14:textId="6ECB4E0B" w:rsidR="00772E41" w:rsidRPr="00DB1EA3" w:rsidRDefault="00772E41" w:rsidP="00772E41">
          <w:pPr>
            <w:spacing w:after="0" w:line="240" w:lineRule="auto"/>
            <w:rPr>
              <w:rFonts w:ascii="Calibri" w:eastAsia="Times New Roman" w:hAnsi="Calibri" w:cs="Calibri"/>
              <w:color w:val="000000"/>
              <w:kern w:val="0"/>
              <w:sz w:val="16"/>
              <w:szCs w:val="16"/>
              <w:lang w:eastAsia="es-CO"/>
              <w14:ligatures w14:val="none"/>
            </w:rPr>
          </w:pPr>
          <w:r w:rsidRPr="00DB1EA3">
            <w:rPr>
              <w:rFonts w:ascii="Calibri" w:eastAsia="Times New Roman" w:hAnsi="Calibri" w:cs="Calibri"/>
              <w:b/>
              <w:bCs/>
              <w:color w:val="000000"/>
              <w:kern w:val="0"/>
              <w:sz w:val="16"/>
              <w:szCs w:val="16"/>
              <w:lang w:eastAsia="es-CO"/>
              <w14:ligatures w14:val="none"/>
            </w:rPr>
            <w:t>Cargo:</w:t>
          </w:r>
          <w:r>
            <w:rPr>
              <w:rFonts w:ascii="Calibri" w:eastAsia="Times New Roman" w:hAnsi="Calibri" w:cs="Calibri"/>
              <w:b/>
              <w:bCs/>
              <w:color w:val="000000"/>
              <w:kern w:val="0"/>
              <w:sz w:val="16"/>
              <w:szCs w:val="16"/>
              <w:lang w:eastAsia="es-CO"/>
              <w14:ligatures w14:val="none"/>
            </w:rPr>
            <w:t xml:space="preserve"> Coordinadora de facturación</w:t>
          </w:r>
        </w:p>
      </w:tc>
      <w:tc>
        <w:tcPr>
          <w:tcW w:w="3859" w:type="dxa"/>
          <w:tcBorders>
            <w:top w:val="nil"/>
            <w:left w:val="single" w:sz="4" w:space="0" w:color="auto"/>
            <w:bottom w:val="nil"/>
            <w:right w:val="single" w:sz="4" w:space="0" w:color="auto"/>
          </w:tcBorders>
          <w:shd w:val="clear" w:color="auto" w:fill="auto"/>
          <w:noWrap/>
          <w:vAlign w:val="center"/>
          <w:hideMark/>
        </w:tcPr>
        <w:p w14:paraId="7BA98016" w14:textId="0D9D24E0" w:rsidR="00772E41" w:rsidRPr="00DB1EA3" w:rsidRDefault="00772E41" w:rsidP="00772E41">
          <w:pPr>
            <w:spacing w:after="0" w:line="240" w:lineRule="auto"/>
            <w:rPr>
              <w:rFonts w:ascii="Calibri" w:eastAsia="Times New Roman" w:hAnsi="Calibri" w:cs="Calibri"/>
              <w:color w:val="000000"/>
              <w:kern w:val="0"/>
              <w:sz w:val="16"/>
              <w:szCs w:val="16"/>
              <w:lang w:eastAsia="es-CO"/>
              <w14:ligatures w14:val="none"/>
            </w:rPr>
          </w:pPr>
          <w:r>
            <w:rPr>
              <w:rFonts w:ascii="Calibri" w:hAnsi="Calibri" w:cs="Calibri"/>
              <w:b/>
              <w:bCs/>
              <w:color w:val="000000"/>
              <w:sz w:val="16"/>
              <w:szCs w:val="16"/>
            </w:rPr>
            <w:t>Nombre:</w:t>
          </w:r>
          <w:r>
            <w:rPr>
              <w:rFonts w:ascii="Calibri" w:hAnsi="Calibri" w:cs="Calibri"/>
              <w:color w:val="000000"/>
              <w:sz w:val="16"/>
              <w:szCs w:val="16"/>
            </w:rPr>
            <w:t xml:space="preserve"> Alix Sánchez Mejía</w:t>
          </w:r>
        </w:p>
      </w:tc>
    </w:tr>
    <w:tr w:rsidR="00772E41" w:rsidRPr="00DB1EA3" w14:paraId="6ACB0B47" w14:textId="77777777" w:rsidTr="00772E41">
      <w:trPr>
        <w:trHeight w:val="105"/>
      </w:trPr>
      <w:tc>
        <w:tcPr>
          <w:tcW w:w="2830" w:type="dxa"/>
          <w:tcBorders>
            <w:top w:val="nil"/>
            <w:left w:val="single" w:sz="4" w:space="0" w:color="auto"/>
            <w:bottom w:val="nil"/>
            <w:right w:val="single" w:sz="4" w:space="0" w:color="auto"/>
          </w:tcBorders>
          <w:shd w:val="clear" w:color="auto" w:fill="auto"/>
          <w:noWrap/>
          <w:vAlign w:val="bottom"/>
          <w:hideMark/>
        </w:tcPr>
        <w:p w14:paraId="146AC81B" w14:textId="6D69123F" w:rsidR="00772E41" w:rsidRPr="00DB1EA3" w:rsidRDefault="00772E41" w:rsidP="00772E41">
          <w:pPr>
            <w:spacing w:after="0" w:line="240" w:lineRule="auto"/>
            <w:rPr>
              <w:rFonts w:ascii="Calibri" w:eastAsia="Times New Roman" w:hAnsi="Calibri" w:cs="Calibri"/>
              <w:color w:val="000000"/>
              <w:kern w:val="0"/>
              <w:sz w:val="16"/>
              <w:szCs w:val="16"/>
              <w:lang w:eastAsia="es-CO"/>
              <w14:ligatures w14:val="none"/>
            </w:rPr>
          </w:pPr>
          <w:r w:rsidRPr="00DB1EA3">
            <w:rPr>
              <w:rFonts w:ascii="Calibri" w:eastAsia="Times New Roman" w:hAnsi="Calibri" w:cs="Calibri"/>
              <w:b/>
              <w:bCs/>
              <w:color w:val="000000"/>
              <w:kern w:val="0"/>
              <w:sz w:val="16"/>
              <w:szCs w:val="16"/>
              <w:lang w:eastAsia="es-CO"/>
              <w14:ligatures w14:val="none"/>
            </w:rPr>
            <w:t xml:space="preserve">Cargo: </w:t>
          </w:r>
          <w:r w:rsidR="00100D08">
            <w:rPr>
              <w:rFonts w:ascii="Calibri" w:eastAsia="Times New Roman" w:hAnsi="Calibri" w:cs="Calibri"/>
              <w:b/>
              <w:bCs/>
              <w:color w:val="000000"/>
              <w:kern w:val="0"/>
              <w:sz w:val="16"/>
              <w:szCs w:val="16"/>
              <w:lang w:eastAsia="es-CO"/>
              <w14:ligatures w14:val="none"/>
            </w:rPr>
            <w:t>Practicante</w:t>
          </w:r>
        </w:p>
      </w:tc>
      <w:tc>
        <w:tcPr>
          <w:tcW w:w="3103" w:type="dxa"/>
          <w:tcBorders>
            <w:top w:val="nil"/>
            <w:left w:val="nil"/>
            <w:bottom w:val="nil"/>
            <w:right w:val="single" w:sz="4" w:space="0" w:color="auto"/>
          </w:tcBorders>
          <w:vAlign w:val="bottom"/>
        </w:tcPr>
        <w:p w14:paraId="48300312" w14:textId="1D7400D3" w:rsidR="00772E41" w:rsidRPr="00DB1EA3" w:rsidRDefault="00772E41" w:rsidP="00772E41">
          <w:pPr>
            <w:spacing w:after="0" w:line="240" w:lineRule="auto"/>
            <w:rPr>
              <w:rFonts w:ascii="Calibri" w:eastAsia="Times New Roman" w:hAnsi="Calibri" w:cs="Calibri"/>
              <w:b/>
              <w:bCs/>
              <w:color w:val="000000"/>
              <w:kern w:val="0"/>
              <w:sz w:val="16"/>
              <w:szCs w:val="16"/>
              <w:lang w:eastAsia="es-CO"/>
              <w14:ligatures w14:val="none"/>
            </w:rPr>
          </w:pPr>
        </w:p>
      </w:tc>
      <w:tc>
        <w:tcPr>
          <w:tcW w:w="3859" w:type="dxa"/>
          <w:tcBorders>
            <w:top w:val="nil"/>
            <w:left w:val="single" w:sz="4" w:space="0" w:color="auto"/>
            <w:bottom w:val="nil"/>
            <w:right w:val="single" w:sz="4" w:space="0" w:color="auto"/>
          </w:tcBorders>
          <w:shd w:val="clear" w:color="auto" w:fill="auto"/>
          <w:noWrap/>
          <w:vAlign w:val="center"/>
          <w:hideMark/>
        </w:tcPr>
        <w:p w14:paraId="05676645" w14:textId="6BC6D54F" w:rsidR="00772E41" w:rsidRPr="00781AC7" w:rsidRDefault="00772E41" w:rsidP="00772E41">
          <w:pPr>
            <w:spacing w:after="0" w:line="240" w:lineRule="auto"/>
            <w:rPr>
              <w:rFonts w:ascii="Calibri" w:eastAsia="Times New Roman" w:hAnsi="Calibri" w:cs="Calibri"/>
              <w:color w:val="000000"/>
              <w:kern w:val="0"/>
              <w:sz w:val="16"/>
              <w:szCs w:val="16"/>
              <w:lang w:eastAsia="es-CO"/>
              <w14:ligatures w14:val="none"/>
            </w:rPr>
          </w:pPr>
          <w:r>
            <w:rPr>
              <w:rFonts w:ascii="Calibri" w:hAnsi="Calibri" w:cs="Calibri"/>
              <w:b/>
              <w:bCs/>
              <w:color w:val="000000"/>
              <w:sz w:val="16"/>
              <w:szCs w:val="16"/>
            </w:rPr>
            <w:t>Cargo:</w:t>
          </w:r>
        </w:p>
      </w:tc>
    </w:tr>
    <w:tr w:rsidR="00772E41" w:rsidRPr="00DB1EA3" w14:paraId="3EF4C6C2" w14:textId="77777777" w:rsidTr="00772E41">
      <w:trPr>
        <w:trHeight w:val="189"/>
      </w:trPr>
      <w:tc>
        <w:tcPr>
          <w:tcW w:w="2830" w:type="dxa"/>
          <w:tcBorders>
            <w:top w:val="nil"/>
            <w:left w:val="single" w:sz="4" w:space="0" w:color="auto"/>
            <w:right w:val="single" w:sz="4" w:space="0" w:color="auto"/>
          </w:tcBorders>
          <w:shd w:val="clear" w:color="auto" w:fill="auto"/>
          <w:noWrap/>
          <w:vAlign w:val="bottom"/>
          <w:hideMark/>
        </w:tcPr>
        <w:p w14:paraId="0A7C9510" w14:textId="767D7A67" w:rsidR="00772E41" w:rsidRPr="00DB1EA3" w:rsidRDefault="00772E41" w:rsidP="00772E41">
          <w:pPr>
            <w:spacing w:after="0" w:line="240" w:lineRule="auto"/>
            <w:rPr>
              <w:rFonts w:ascii="Calibri" w:eastAsia="Times New Roman" w:hAnsi="Calibri" w:cs="Calibri"/>
              <w:color w:val="000000"/>
              <w:kern w:val="0"/>
              <w:sz w:val="16"/>
              <w:szCs w:val="16"/>
              <w:lang w:eastAsia="es-CO"/>
              <w14:ligatures w14:val="none"/>
            </w:rPr>
          </w:pPr>
          <w:r w:rsidRPr="00DB1EA3">
            <w:rPr>
              <w:rFonts w:ascii="Calibri" w:eastAsia="Times New Roman" w:hAnsi="Calibri" w:cs="Calibri"/>
              <w:b/>
              <w:bCs/>
              <w:color w:val="000000"/>
              <w:kern w:val="0"/>
              <w:sz w:val="16"/>
              <w:szCs w:val="16"/>
              <w:lang w:eastAsia="es-CO"/>
              <w14:ligatures w14:val="none"/>
            </w:rPr>
            <w:t>Área:</w:t>
          </w:r>
          <w:r w:rsidRPr="00DB1EA3">
            <w:rPr>
              <w:rFonts w:ascii="Calibri" w:eastAsia="Times New Roman" w:hAnsi="Calibri" w:cs="Calibri"/>
              <w:color w:val="000000"/>
              <w:kern w:val="0"/>
              <w:sz w:val="16"/>
              <w:szCs w:val="16"/>
              <w:lang w:eastAsia="es-CO"/>
              <w14:ligatures w14:val="none"/>
            </w:rPr>
            <w:t xml:space="preserve"> </w:t>
          </w:r>
        </w:p>
      </w:tc>
      <w:tc>
        <w:tcPr>
          <w:tcW w:w="3103" w:type="dxa"/>
          <w:tcBorders>
            <w:top w:val="nil"/>
            <w:left w:val="nil"/>
            <w:right w:val="single" w:sz="4" w:space="0" w:color="auto"/>
          </w:tcBorders>
          <w:vAlign w:val="bottom"/>
        </w:tcPr>
        <w:p w14:paraId="3C18AABA" w14:textId="06506C48" w:rsidR="00772E41" w:rsidRPr="00DB1EA3" w:rsidRDefault="00772E41" w:rsidP="00772E41">
          <w:pPr>
            <w:spacing w:after="0" w:line="240" w:lineRule="auto"/>
            <w:rPr>
              <w:rFonts w:ascii="Calibri" w:eastAsia="Times New Roman" w:hAnsi="Calibri" w:cs="Calibri"/>
              <w:b/>
              <w:bCs/>
              <w:color w:val="000000"/>
              <w:kern w:val="0"/>
              <w:sz w:val="16"/>
              <w:szCs w:val="16"/>
              <w:lang w:eastAsia="es-CO"/>
              <w14:ligatures w14:val="none"/>
            </w:rPr>
          </w:pPr>
        </w:p>
      </w:tc>
      <w:tc>
        <w:tcPr>
          <w:tcW w:w="3859" w:type="dxa"/>
          <w:tcBorders>
            <w:top w:val="nil"/>
            <w:left w:val="single" w:sz="4" w:space="0" w:color="auto"/>
            <w:right w:val="single" w:sz="4" w:space="0" w:color="auto"/>
          </w:tcBorders>
          <w:shd w:val="clear" w:color="auto" w:fill="auto"/>
          <w:noWrap/>
          <w:vAlign w:val="center"/>
          <w:hideMark/>
        </w:tcPr>
        <w:p w14:paraId="0E21BA4D" w14:textId="58DB7FC4" w:rsidR="00772E41" w:rsidRPr="00DB1EA3" w:rsidRDefault="00772E41" w:rsidP="00772E41">
          <w:pPr>
            <w:spacing w:after="0" w:line="240" w:lineRule="auto"/>
            <w:rPr>
              <w:rFonts w:ascii="Calibri" w:eastAsia="Times New Roman" w:hAnsi="Calibri" w:cs="Calibri"/>
              <w:color w:val="000000"/>
              <w:kern w:val="0"/>
              <w:sz w:val="16"/>
              <w:szCs w:val="16"/>
              <w:lang w:eastAsia="es-CO"/>
              <w14:ligatures w14:val="none"/>
            </w:rPr>
          </w:pPr>
        </w:p>
      </w:tc>
    </w:tr>
    <w:tr w:rsidR="00772E41" w:rsidRPr="00DB1EA3" w14:paraId="74A759C7" w14:textId="77777777" w:rsidTr="00772E41">
      <w:trPr>
        <w:trHeight w:val="129"/>
      </w:trPr>
      <w:tc>
        <w:tcPr>
          <w:tcW w:w="2830" w:type="dxa"/>
          <w:tcBorders>
            <w:top w:val="nil"/>
            <w:left w:val="single" w:sz="4" w:space="0" w:color="auto"/>
            <w:bottom w:val="single" w:sz="4" w:space="0" w:color="auto"/>
            <w:right w:val="single" w:sz="4" w:space="0" w:color="auto"/>
          </w:tcBorders>
          <w:shd w:val="clear" w:color="auto" w:fill="auto"/>
          <w:noWrap/>
          <w:vAlign w:val="bottom"/>
          <w:hideMark/>
        </w:tcPr>
        <w:p w14:paraId="4F79CF73" w14:textId="08BC1B7B" w:rsidR="00772E41" w:rsidRPr="00DB1EA3" w:rsidRDefault="00772E41" w:rsidP="00772E41">
          <w:pPr>
            <w:spacing w:after="0" w:line="240" w:lineRule="auto"/>
            <w:rPr>
              <w:rFonts w:ascii="Calibri" w:eastAsia="Times New Roman" w:hAnsi="Calibri" w:cs="Calibri"/>
              <w:color w:val="000000"/>
              <w:kern w:val="0"/>
              <w:sz w:val="16"/>
              <w:szCs w:val="16"/>
              <w:lang w:eastAsia="es-CO"/>
              <w14:ligatures w14:val="none"/>
            </w:rPr>
          </w:pPr>
          <w:r w:rsidRPr="00DB1EA3">
            <w:rPr>
              <w:rFonts w:ascii="Calibri" w:eastAsia="Times New Roman" w:hAnsi="Calibri" w:cs="Calibri"/>
              <w:b/>
              <w:bCs/>
              <w:color w:val="000000"/>
              <w:kern w:val="0"/>
              <w:sz w:val="16"/>
              <w:szCs w:val="16"/>
              <w:lang w:eastAsia="es-CO"/>
              <w14:ligatures w14:val="none"/>
            </w:rPr>
            <w:t>Fecha:</w:t>
          </w:r>
          <w:r w:rsidRPr="00DB1EA3">
            <w:rPr>
              <w:rFonts w:ascii="Calibri" w:eastAsia="Times New Roman" w:hAnsi="Calibri" w:cs="Calibri"/>
              <w:color w:val="000000"/>
              <w:kern w:val="0"/>
              <w:sz w:val="16"/>
              <w:szCs w:val="16"/>
              <w:lang w:eastAsia="es-CO"/>
              <w14:ligatures w14:val="none"/>
            </w:rPr>
            <w:t xml:space="preserve"> </w:t>
          </w:r>
          <w:r w:rsidR="00100D08">
            <w:rPr>
              <w:rFonts w:ascii="Calibri" w:eastAsia="Times New Roman" w:hAnsi="Calibri" w:cs="Calibri"/>
              <w:color w:val="000000"/>
              <w:kern w:val="0"/>
              <w:sz w:val="16"/>
              <w:szCs w:val="16"/>
              <w:lang w:eastAsia="es-CO"/>
              <w14:ligatures w14:val="none"/>
            </w:rPr>
            <w:t>Nov</w:t>
          </w:r>
          <w:r w:rsidRPr="00DB1EA3">
            <w:rPr>
              <w:rFonts w:ascii="Calibri" w:eastAsia="Times New Roman" w:hAnsi="Calibri" w:cs="Calibri"/>
              <w:color w:val="000000"/>
              <w:kern w:val="0"/>
              <w:sz w:val="16"/>
              <w:szCs w:val="16"/>
              <w:lang w:eastAsia="es-CO"/>
              <w14:ligatures w14:val="none"/>
            </w:rPr>
            <w:t xml:space="preserve"> 2023</w:t>
          </w:r>
        </w:p>
      </w:tc>
      <w:tc>
        <w:tcPr>
          <w:tcW w:w="3103" w:type="dxa"/>
          <w:tcBorders>
            <w:top w:val="nil"/>
            <w:left w:val="nil"/>
            <w:bottom w:val="single" w:sz="4" w:space="0" w:color="auto"/>
            <w:right w:val="single" w:sz="4" w:space="0" w:color="auto"/>
          </w:tcBorders>
          <w:vAlign w:val="bottom"/>
        </w:tcPr>
        <w:p w14:paraId="25255D35" w14:textId="127744A7" w:rsidR="00772E41" w:rsidRPr="00DB1EA3" w:rsidRDefault="00772E41" w:rsidP="00772E41">
          <w:pPr>
            <w:spacing w:after="0" w:line="240" w:lineRule="auto"/>
            <w:rPr>
              <w:rFonts w:ascii="Calibri" w:eastAsia="Times New Roman" w:hAnsi="Calibri" w:cs="Calibri"/>
              <w:color w:val="000000"/>
              <w:kern w:val="0"/>
              <w:sz w:val="16"/>
              <w:szCs w:val="16"/>
              <w:lang w:eastAsia="es-CO"/>
              <w14:ligatures w14:val="none"/>
            </w:rPr>
          </w:pPr>
          <w:r w:rsidRPr="00DB1EA3">
            <w:rPr>
              <w:rFonts w:ascii="Calibri" w:eastAsia="Times New Roman" w:hAnsi="Calibri" w:cs="Calibri"/>
              <w:b/>
              <w:bCs/>
              <w:color w:val="000000"/>
              <w:kern w:val="0"/>
              <w:sz w:val="16"/>
              <w:szCs w:val="16"/>
              <w:lang w:eastAsia="es-CO"/>
              <w14:ligatures w14:val="none"/>
            </w:rPr>
            <w:t>Fecha:</w:t>
          </w:r>
          <w:r w:rsidRPr="00DB1EA3">
            <w:rPr>
              <w:rFonts w:ascii="Calibri" w:eastAsia="Times New Roman" w:hAnsi="Calibri" w:cs="Calibri"/>
              <w:color w:val="000000"/>
              <w:kern w:val="0"/>
              <w:sz w:val="16"/>
              <w:szCs w:val="16"/>
              <w:lang w:eastAsia="es-CO"/>
              <w14:ligatures w14:val="none"/>
            </w:rPr>
            <w:t xml:space="preserve"> </w:t>
          </w:r>
          <w:r w:rsidR="00B94D96">
            <w:rPr>
              <w:rFonts w:ascii="Calibri" w:eastAsia="Times New Roman" w:hAnsi="Calibri" w:cs="Calibri"/>
              <w:color w:val="000000"/>
              <w:kern w:val="0"/>
              <w:sz w:val="16"/>
              <w:szCs w:val="16"/>
              <w:lang w:eastAsia="es-CO"/>
              <w14:ligatures w14:val="none"/>
            </w:rPr>
            <w:t>Nov</w:t>
          </w:r>
          <w:r w:rsidRPr="00DB1EA3">
            <w:rPr>
              <w:rFonts w:ascii="Calibri" w:eastAsia="Times New Roman" w:hAnsi="Calibri" w:cs="Calibri"/>
              <w:color w:val="000000"/>
              <w:kern w:val="0"/>
              <w:sz w:val="16"/>
              <w:szCs w:val="16"/>
              <w:lang w:eastAsia="es-CO"/>
              <w14:ligatures w14:val="none"/>
            </w:rPr>
            <w:t xml:space="preserve"> 2023</w:t>
          </w:r>
        </w:p>
      </w:tc>
      <w:tc>
        <w:tcPr>
          <w:tcW w:w="3859" w:type="dxa"/>
          <w:tcBorders>
            <w:top w:val="nil"/>
            <w:left w:val="single" w:sz="4" w:space="0" w:color="auto"/>
            <w:bottom w:val="single" w:sz="4" w:space="0" w:color="auto"/>
            <w:right w:val="single" w:sz="4" w:space="0" w:color="auto"/>
          </w:tcBorders>
          <w:shd w:val="clear" w:color="auto" w:fill="auto"/>
          <w:noWrap/>
          <w:vAlign w:val="center"/>
          <w:hideMark/>
        </w:tcPr>
        <w:p w14:paraId="343BC954" w14:textId="76AA6850" w:rsidR="00772E41" w:rsidRPr="00DB1EA3" w:rsidRDefault="00772E41" w:rsidP="00772E41">
          <w:pPr>
            <w:spacing w:after="0" w:line="240" w:lineRule="auto"/>
            <w:rPr>
              <w:rFonts w:ascii="Calibri" w:eastAsia="Times New Roman" w:hAnsi="Calibri" w:cs="Calibri"/>
              <w:b/>
              <w:bCs/>
              <w:color w:val="000000"/>
              <w:kern w:val="0"/>
              <w:sz w:val="16"/>
              <w:szCs w:val="16"/>
              <w:lang w:eastAsia="es-CO"/>
              <w14:ligatures w14:val="none"/>
            </w:rPr>
          </w:pPr>
          <w:r>
            <w:rPr>
              <w:rFonts w:ascii="Calibri" w:hAnsi="Calibri" w:cs="Calibri"/>
              <w:b/>
              <w:bCs/>
              <w:color w:val="000000"/>
              <w:sz w:val="16"/>
              <w:szCs w:val="16"/>
            </w:rPr>
            <w:t>Fecha:</w:t>
          </w:r>
          <w:r>
            <w:rPr>
              <w:rFonts w:ascii="Calibri" w:hAnsi="Calibri" w:cs="Calibri"/>
              <w:color w:val="000000"/>
              <w:sz w:val="16"/>
              <w:szCs w:val="16"/>
            </w:rPr>
            <w:t xml:space="preserve"> </w:t>
          </w:r>
          <w:r w:rsidR="00B94D96">
            <w:rPr>
              <w:rFonts w:ascii="Calibri" w:hAnsi="Calibri" w:cs="Calibri"/>
              <w:color w:val="000000"/>
              <w:sz w:val="16"/>
              <w:szCs w:val="16"/>
            </w:rPr>
            <w:t>Nov</w:t>
          </w:r>
          <w:r>
            <w:rPr>
              <w:rFonts w:ascii="Calibri" w:hAnsi="Calibri" w:cs="Calibri"/>
              <w:color w:val="000000"/>
              <w:sz w:val="16"/>
              <w:szCs w:val="16"/>
            </w:rPr>
            <w:t xml:space="preserve"> 2023</w:t>
          </w:r>
        </w:p>
      </w:tc>
    </w:tr>
  </w:tbl>
  <w:p w14:paraId="6A61980D" w14:textId="77777777" w:rsidR="0062565E" w:rsidRDefault="0062565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4FD1688" w14:textId="77777777" w:rsidR="0083503E" w:rsidRDefault="0083503E" w:rsidP="005C0CFA">
      <w:pPr>
        <w:spacing w:after="0" w:line="240" w:lineRule="auto"/>
      </w:pPr>
      <w:r>
        <w:separator/>
      </w:r>
    </w:p>
  </w:footnote>
  <w:footnote w:type="continuationSeparator" w:id="0">
    <w:p w14:paraId="3226FFD6" w14:textId="77777777" w:rsidR="0083503E" w:rsidRDefault="0083503E" w:rsidP="005C0CF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9700" w:type="dxa"/>
      <w:tblCellMar>
        <w:left w:w="70" w:type="dxa"/>
        <w:right w:w="70" w:type="dxa"/>
      </w:tblCellMar>
      <w:tblLook w:val="04A0" w:firstRow="1" w:lastRow="0" w:firstColumn="1" w:lastColumn="0" w:noHBand="0" w:noVBand="1"/>
    </w:tblPr>
    <w:tblGrid>
      <w:gridCol w:w="1780"/>
      <w:gridCol w:w="5586"/>
      <w:gridCol w:w="2334"/>
    </w:tblGrid>
    <w:tr w:rsidR="0062565E" w:rsidRPr="00917B56" w14:paraId="2D4F3811" w14:textId="77777777" w:rsidTr="0062565E">
      <w:trPr>
        <w:trHeight w:val="600"/>
      </w:trPr>
      <w:tc>
        <w:tcPr>
          <w:tcW w:w="178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1134F5" w14:textId="77777777" w:rsidR="0062565E" w:rsidRPr="00917B56" w:rsidRDefault="0062565E" w:rsidP="005C0CFA">
          <w:pPr>
            <w:spacing w:after="0" w:line="240" w:lineRule="auto"/>
            <w:jc w:val="center"/>
            <w:rPr>
              <w:rFonts w:ascii="Calibri" w:eastAsia="Times New Roman" w:hAnsi="Calibri" w:cs="Calibri"/>
              <w:color w:val="000000"/>
              <w:kern w:val="0"/>
              <w:lang w:eastAsia="es-CO"/>
              <w14:ligatures w14:val="none"/>
            </w:rPr>
          </w:pPr>
          <w:r w:rsidRPr="00917B56">
            <w:rPr>
              <w:rFonts w:ascii="Calibri" w:eastAsia="Times New Roman" w:hAnsi="Calibri" w:cs="Calibri"/>
              <w:color w:val="000000"/>
              <w:kern w:val="0"/>
              <w:lang w:eastAsia="es-CO"/>
              <w14:ligatures w14:val="none"/>
            </w:rPr>
            <w:t> </w:t>
          </w:r>
        </w:p>
      </w:tc>
      <w:tc>
        <w:tcPr>
          <w:tcW w:w="5586" w:type="dxa"/>
          <w:tcBorders>
            <w:top w:val="single" w:sz="4" w:space="0" w:color="auto"/>
            <w:left w:val="nil"/>
            <w:bottom w:val="single" w:sz="4" w:space="0" w:color="auto"/>
            <w:right w:val="single" w:sz="4" w:space="0" w:color="auto"/>
          </w:tcBorders>
          <w:shd w:val="clear" w:color="auto" w:fill="auto"/>
          <w:vAlign w:val="center"/>
          <w:hideMark/>
        </w:tcPr>
        <w:p w14:paraId="14295F31" w14:textId="77777777" w:rsidR="0062565E" w:rsidRPr="00917B56" w:rsidRDefault="0062565E" w:rsidP="005C0CFA">
          <w:pPr>
            <w:spacing w:after="0" w:line="240" w:lineRule="auto"/>
            <w:jc w:val="center"/>
            <w:rPr>
              <w:rFonts w:ascii="Calibri" w:eastAsia="Times New Roman" w:hAnsi="Calibri" w:cs="Calibri"/>
              <w:b/>
              <w:bCs/>
              <w:color w:val="000000"/>
              <w:kern w:val="0"/>
              <w:lang w:eastAsia="es-CO"/>
              <w14:ligatures w14:val="none"/>
            </w:rPr>
          </w:pPr>
          <w:r w:rsidRPr="00917B56">
            <w:rPr>
              <w:rFonts w:ascii="Calibri" w:eastAsia="Times New Roman" w:hAnsi="Calibri" w:cs="Calibri"/>
              <w:b/>
              <w:bCs/>
              <w:color w:val="000000"/>
              <w:kern w:val="0"/>
              <w:lang w:eastAsia="es-CO"/>
              <w14:ligatures w14:val="none"/>
            </w:rPr>
            <w:t>PROCESO</w:t>
          </w:r>
          <w:r w:rsidRPr="00917B56">
            <w:rPr>
              <w:rFonts w:ascii="Calibri" w:eastAsia="Times New Roman" w:hAnsi="Calibri" w:cs="Calibri"/>
              <w:b/>
              <w:bCs/>
              <w:color w:val="000000"/>
              <w:kern w:val="0"/>
              <w:lang w:eastAsia="es-CO"/>
              <w14:ligatures w14:val="none"/>
            </w:rPr>
            <w:br/>
            <w:t>GESTIÓN DE TALENTO HUMANO</w:t>
          </w:r>
        </w:p>
      </w:tc>
      <w:tc>
        <w:tcPr>
          <w:tcW w:w="2334" w:type="dxa"/>
          <w:tcBorders>
            <w:top w:val="single" w:sz="4" w:space="0" w:color="auto"/>
            <w:left w:val="nil"/>
            <w:bottom w:val="single" w:sz="4" w:space="0" w:color="auto"/>
            <w:right w:val="single" w:sz="4" w:space="0" w:color="auto"/>
          </w:tcBorders>
          <w:shd w:val="clear" w:color="auto" w:fill="auto"/>
          <w:noWrap/>
          <w:vAlign w:val="bottom"/>
          <w:hideMark/>
        </w:tcPr>
        <w:p w14:paraId="12359985" w14:textId="77777777" w:rsidR="0062565E" w:rsidRPr="00917B56" w:rsidRDefault="0062565E" w:rsidP="005C0CFA">
          <w:pPr>
            <w:spacing w:after="0" w:line="240" w:lineRule="auto"/>
            <w:rPr>
              <w:rFonts w:ascii="Calibri" w:eastAsia="Times New Roman" w:hAnsi="Calibri" w:cs="Calibri"/>
              <w:color w:val="000000"/>
              <w:kern w:val="0"/>
              <w:sz w:val="20"/>
              <w:szCs w:val="20"/>
              <w:lang w:eastAsia="es-CO"/>
              <w14:ligatures w14:val="none"/>
            </w:rPr>
          </w:pPr>
          <w:r w:rsidRPr="00917B56">
            <w:rPr>
              <w:rFonts w:ascii="Calibri" w:eastAsia="Times New Roman" w:hAnsi="Calibri" w:cs="Calibri"/>
              <w:color w:val="000000"/>
              <w:kern w:val="0"/>
              <w:sz w:val="20"/>
              <w:szCs w:val="20"/>
              <w:lang w:eastAsia="es-CO"/>
              <w14:ligatures w14:val="none"/>
            </w:rPr>
            <w:t>Código:</w:t>
          </w:r>
        </w:p>
      </w:tc>
    </w:tr>
    <w:tr w:rsidR="0062565E" w:rsidRPr="00917B56" w14:paraId="349A04B4" w14:textId="77777777" w:rsidTr="0062565E">
      <w:trPr>
        <w:trHeight w:val="300"/>
      </w:trPr>
      <w:tc>
        <w:tcPr>
          <w:tcW w:w="1780" w:type="dxa"/>
          <w:vMerge/>
          <w:tcBorders>
            <w:top w:val="single" w:sz="4" w:space="0" w:color="auto"/>
            <w:left w:val="single" w:sz="4" w:space="0" w:color="auto"/>
            <w:bottom w:val="single" w:sz="4" w:space="0" w:color="auto"/>
            <w:right w:val="single" w:sz="4" w:space="0" w:color="auto"/>
          </w:tcBorders>
          <w:vAlign w:val="center"/>
          <w:hideMark/>
        </w:tcPr>
        <w:p w14:paraId="5326B938" w14:textId="77777777" w:rsidR="0062565E" w:rsidRPr="00917B56" w:rsidRDefault="0062565E" w:rsidP="005C0CFA">
          <w:pPr>
            <w:spacing w:after="0" w:line="240" w:lineRule="auto"/>
            <w:rPr>
              <w:rFonts w:ascii="Calibri" w:eastAsia="Times New Roman" w:hAnsi="Calibri" w:cs="Calibri"/>
              <w:color w:val="000000"/>
              <w:kern w:val="0"/>
              <w:lang w:eastAsia="es-CO"/>
              <w14:ligatures w14:val="none"/>
            </w:rPr>
          </w:pPr>
        </w:p>
      </w:tc>
      <w:tc>
        <w:tcPr>
          <w:tcW w:w="5586"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6B2BD1C" w14:textId="77777777" w:rsidR="0062565E" w:rsidRDefault="0062565E" w:rsidP="005C0CFA">
          <w:pPr>
            <w:spacing w:after="0" w:line="240" w:lineRule="auto"/>
            <w:jc w:val="center"/>
            <w:rPr>
              <w:rFonts w:ascii="Calibri" w:eastAsia="Times New Roman" w:hAnsi="Calibri" w:cs="Calibri"/>
              <w:b/>
              <w:bCs/>
              <w:color w:val="000000"/>
              <w:kern w:val="0"/>
              <w:lang w:eastAsia="es-CO"/>
              <w14:ligatures w14:val="none"/>
            </w:rPr>
          </w:pPr>
          <w:r w:rsidRPr="00917B56">
            <w:rPr>
              <w:rFonts w:ascii="Calibri" w:eastAsia="Times New Roman" w:hAnsi="Calibri" w:cs="Calibri"/>
              <w:b/>
              <w:bCs/>
              <w:color w:val="000000"/>
              <w:kern w:val="0"/>
              <w:lang w:eastAsia="es-CO"/>
              <w14:ligatures w14:val="none"/>
            </w:rPr>
            <w:t>PLAN ANUAL DE CAPACITACION 202</w:t>
          </w:r>
          <w:r w:rsidR="00CB511A">
            <w:rPr>
              <w:rFonts w:ascii="Calibri" w:eastAsia="Times New Roman" w:hAnsi="Calibri" w:cs="Calibri"/>
              <w:b/>
              <w:bCs/>
              <w:color w:val="000000"/>
              <w:kern w:val="0"/>
              <w:lang w:eastAsia="es-CO"/>
              <w14:ligatures w14:val="none"/>
            </w:rPr>
            <w:t>5</w:t>
          </w:r>
        </w:p>
        <w:p w14:paraId="0F9C7968" w14:textId="65DA70D3" w:rsidR="00CB511A" w:rsidRPr="00917B56" w:rsidRDefault="00CB511A" w:rsidP="00CB511A">
          <w:pPr>
            <w:spacing w:after="0" w:line="240" w:lineRule="auto"/>
            <w:rPr>
              <w:rFonts w:ascii="Calibri" w:eastAsia="Times New Roman" w:hAnsi="Calibri" w:cs="Calibri"/>
              <w:b/>
              <w:bCs/>
              <w:color w:val="000000"/>
              <w:kern w:val="0"/>
              <w:lang w:eastAsia="es-CO"/>
              <w14:ligatures w14:val="none"/>
            </w:rPr>
          </w:pPr>
        </w:p>
      </w:tc>
      <w:tc>
        <w:tcPr>
          <w:tcW w:w="2334" w:type="dxa"/>
          <w:tcBorders>
            <w:top w:val="nil"/>
            <w:left w:val="nil"/>
            <w:bottom w:val="single" w:sz="4" w:space="0" w:color="auto"/>
            <w:right w:val="single" w:sz="4" w:space="0" w:color="auto"/>
          </w:tcBorders>
          <w:shd w:val="clear" w:color="auto" w:fill="auto"/>
          <w:noWrap/>
          <w:vAlign w:val="bottom"/>
          <w:hideMark/>
        </w:tcPr>
        <w:p w14:paraId="00EA3904" w14:textId="77777777" w:rsidR="0062565E" w:rsidRPr="00917B56" w:rsidRDefault="0062565E" w:rsidP="005C0CFA">
          <w:pPr>
            <w:spacing w:after="0" w:line="240" w:lineRule="auto"/>
            <w:rPr>
              <w:rFonts w:ascii="Calibri" w:eastAsia="Times New Roman" w:hAnsi="Calibri" w:cs="Calibri"/>
              <w:color w:val="000000"/>
              <w:kern w:val="0"/>
              <w:sz w:val="20"/>
              <w:szCs w:val="20"/>
              <w:lang w:eastAsia="es-CO"/>
              <w14:ligatures w14:val="none"/>
            </w:rPr>
          </w:pPr>
          <w:r w:rsidRPr="00917B56">
            <w:rPr>
              <w:rFonts w:ascii="Calibri" w:eastAsia="Times New Roman" w:hAnsi="Calibri" w:cs="Calibri"/>
              <w:color w:val="000000"/>
              <w:kern w:val="0"/>
              <w:sz w:val="20"/>
              <w:szCs w:val="20"/>
              <w:lang w:eastAsia="es-CO"/>
              <w14:ligatures w14:val="none"/>
            </w:rPr>
            <w:t>Versión: 001</w:t>
          </w:r>
        </w:p>
      </w:tc>
    </w:tr>
    <w:tr w:rsidR="0062565E" w:rsidRPr="00917B56" w14:paraId="220E42E9" w14:textId="77777777" w:rsidTr="0062565E">
      <w:trPr>
        <w:trHeight w:val="300"/>
      </w:trPr>
      <w:tc>
        <w:tcPr>
          <w:tcW w:w="1780" w:type="dxa"/>
          <w:vMerge/>
          <w:tcBorders>
            <w:top w:val="single" w:sz="4" w:space="0" w:color="auto"/>
            <w:left w:val="single" w:sz="4" w:space="0" w:color="auto"/>
            <w:bottom w:val="single" w:sz="4" w:space="0" w:color="auto"/>
            <w:right w:val="single" w:sz="4" w:space="0" w:color="auto"/>
          </w:tcBorders>
          <w:vAlign w:val="center"/>
          <w:hideMark/>
        </w:tcPr>
        <w:p w14:paraId="13B3345A" w14:textId="77777777" w:rsidR="0062565E" w:rsidRPr="00917B56" w:rsidRDefault="0062565E" w:rsidP="005C0CFA">
          <w:pPr>
            <w:spacing w:after="0" w:line="240" w:lineRule="auto"/>
            <w:rPr>
              <w:rFonts w:ascii="Calibri" w:eastAsia="Times New Roman" w:hAnsi="Calibri" w:cs="Calibri"/>
              <w:color w:val="000000"/>
              <w:kern w:val="0"/>
              <w:lang w:eastAsia="es-CO"/>
              <w14:ligatures w14:val="none"/>
            </w:rPr>
          </w:pPr>
        </w:p>
      </w:tc>
      <w:tc>
        <w:tcPr>
          <w:tcW w:w="5586" w:type="dxa"/>
          <w:vMerge/>
          <w:tcBorders>
            <w:top w:val="nil"/>
            <w:left w:val="single" w:sz="4" w:space="0" w:color="auto"/>
            <w:bottom w:val="single" w:sz="4" w:space="0" w:color="auto"/>
            <w:right w:val="single" w:sz="4" w:space="0" w:color="auto"/>
          </w:tcBorders>
          <w:vAlign w:val="center"/>
          <w:hideMark/>
        </w:tcPr>
        <w:p w14:paraId="5CEC2032" w14:textId="77777777" w:rsidR="0062565E" w:rsidRPr="00917B56" w:rsidRDefault="0062565E" w:rsidP="005C0CFA">
          <w:pPr>
            <w:spacing w:after="0" w:line="240" w:lineRule="auto"/>
            <w:rPr>
              <w:rFonts w:ascii="Calibri" w:eastAsia="Times New Roman" w:hAnsi="Calibri" w:cs="Calibri"/>
              <w:color w:val="000000"/>
              <w:kern w:val="0"/>
              <w:lang w:eastAsia="es-CO"/>
              <w14:ligatures w14:val="none"/>
            </w:rPr>
          </w:pPr>
        </w:p>
      </w:tc>
      <w:tc>
        <w:tcPr>
          <w:tcW w:w="2334" w:type="dxa"/>
          <w:tcBorders>
            <w:top w:val="nil"/>
            <w:left w:val="nil"/>
            <w:bottom w:val="single" w:sz="4" w:space="0" w:color="auto"/>
            <w:right w:val="single" w:sz="4" w:space="0" w:color="auto"/>
          </w:tcBorders>
          <w:shd w:val="clear" w:color="auto" w:fill="auto"/>
          <w:noWrap/>
          <w:vAlign w:val="bottom"/>
          <w:hideMark/>
        </w:tcPr>
        <w:p w14:paraId="699C08E6" w14:textId="141C77CC" w:rsidR="0062565E" w:rsidRPr="00917B56" w:rsidRDefault="0062565E" w:rsidP="005C0CFA">
          <w:pPr>
            <w:spacing w:after="0" w:line="240" w:lineRule="auto"/>
            <w:rPr>
              <w:rFonts w:ascii="Calibri" w:eastAsia="Times New Roman" w:hAnsi="Calibri" w:cs="Calibri"/>
              <w:color w:val="000000"/>
              <w:kern w:val="0"/>
              <w:sz w:val="20"/>
              <w:szCs w:val="20"/>
              <w:lang w:eastAsia="es-CO"/>
              <w14:ligatures w14:val="none"/>
            </w:rPr>
          </w:pPr>
          <w:r w:rsidRPr="00917B56">
            <w:rPr>
              <w:rFonts w:ascii="Calibri" w:eastAsia="Times New Roman" w:hAnsi="Calibri" w:cs="Calibri"/>
              <w:color w:val="000000"/>
              <w:kern w:val="0"/>
              <w:sz w:val="20"/>
              <w:szCs w:val="20"/>
              <w:lang w:eastAsia="es-CO"/>
              <w14:ligatures w14:val="none"/>
            </w:rPr>
            <w:t xml:space="preserve">Vigente desde: </w:t>
          </w:r>
          <w:r w:rsidR="00CB511A">
            <w:rPr>
              <w:rFonts w:ascii="Calibri" w:eastAsia="Times New Roman" w:hAnsi="Calibri" w:cs="Calibri"/>
              <w:color w:val="000000"/>
              <w:kern w:val="0"/>
              <w:sz w:val="20"/>
              <w:szCs w:val="20"/>
              <w:lang w:eastAsia="es-CO"/>
              <w14:ligatures w14:val="none"/>
            </w:rPr>
            <w:t>junio</w:t>
          </w:r>
          <w:r w:rsidRPr="00917B56">
            <w:rPr>
              <w:rFonts w:ascii="Calibri" w:eastAsia="Times New Roman" w:hAnsi="Calibri" w:cs="Calibri"/>
              <w:color w:val="000000"/>
              <w:kern w:val="0"/>
              <w:sz w:val="20"/>
              <w:szCs w:val="20"/>
              <w:lang w:eastAsia="es-CO"/>
              <w14:ligatures w14:val="none"/>
            </w:rPr>
            <w:t xml:space="preserve"> 202</w:t>
          </w:r>
          <w:r w:rsidR="00B94D96">
            <w:rPr>
              <w:rFonts w:ascii="Calibri" w:eastAsia="Times New Roman" w:hAnsi="Calibri" w:cs="Calibri"/>
              <w:color w:val="000000"/>
              <w:kern w:val="0"/>
              <w:sz w:val="20"/>
              <w:szCs w:val="20"/>
              <w:lang w:eastAsia="es-CO"/>
              <w14:ligatures w14:val="none"/>
            </w:rPr>
            <w:t>4</w:t>
          </w:r>
        </w:p>
      </w:tc>
    </w:tr>
  </w:tbl>
  <w:p w14:paraId="2E6203FF" w14:textId="77777777" w:rsidR="0062565E" w:rsidRDefault="0062565E">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7E263A4"/>
    <w:multiLevelType w:val="hybridMultilevel"/>
    <w:tmpl w:val="BB6EE5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53E25B37"/>
    <w:multiLevelType w:val="hybridMultilevel"/>
    <w:tmpl w:val="0F9EA3E6"/>
    <w:lvl w:ilvl="0" w:tplc="240A000F">
      <w:start w:val="1"/>
      <w:numFmt w:val="decimal"/>
      <w:lvlText w:val="%1."/>
      <w:lvlJc w:val="left"/>
      <w:pPr>
        <w:ind w:left="783" w:hanging="360"/>
      </w:pPr>
    </w:lvl>
    <w:lvl w:ilvl="1" w:tplc="240A0019" w:tentative="1">
      <w:start w:val="1"/>
      <w:numFmt w:val="lowerLetter"/>
      <w:lvlText w:val="%2."/>
      <w:lvlJc w:val="left"/>
      <w:pPr>
        <w:ind w:left="1503" w:hanging="360"/>
      </w:pPr>
    </w:lvl>
    <w:lvl w:ilvl="2" w:tplc="240A001B" w:tentative="1">
      <w:start w:val="1"/>
      <w:numFmt w:val="lowerRoman"/>
      <w:lvlText w:val="%3."/>
      <w:lvlJc w:val="right"/>
      <w:pPr>
        <w:ind w:left="2223" w:hanging="180"/>
      </w:pPr>
    </w:lvl>
    <w:lvl w:ilvl="3" w:tplc="240A000F" w:tentative="1">
      <w:start w:val="1"/>
      <w:numFmt w:val="decimal"/>
      <w:lvlText w:val="%4."/>
      <w:lvlJc w:val="left"/>
      <w:pPr>
        <w:ind w:left="2943" w:hanging="360"/>
      </w:pPr>
    </w:lvl>
    <w:lvl w:ilvl="4" w:tplc="240A0019" w:tentative="1">
      <w:start w:val="1"/>
      <w:numFmt w:val="lowerLetter"/>
      <w:lvlText w:val="%5."/>
      <w:lvlJc w:val="left"/>
      <w:pPr>
        <w:ind w:left="3663" w:hanging="360"/>
      </w:pPr>
    </w:lvl>
    <w:lvl w:ilvl="5" w:tplc="240A001B" w:tentative="1">
      <w:start w:val="1"/>
      <w:numFmt w:val="lowerRoman"/>
      <w:lvlText w:val="%6."/>
      <w:lvlJc w:val="right"/>
      <w:pPr>
        <w:ind w:left="4383" w:hanging="180"/>
      </w:pPr>
    </w:lvl>
    <w:lvl w:ilvl="6" w:tplc="240A000F" w:tentative="1">
      <w:start w:val="1"/>
      <w:numFmt w:val="decimal"/>
      <w:lvlText w:val="%7."/>
      <w:lvlJc w:val="left"/>
      <w:pPr>
        <w:ind w:left="5103" w:hanging="360"/>
      </w:pPr>
    </w:lvl>
    <w:lvl w:ilvl="7" w:tplc="240A0019" w:tentative="1">
      <w:start w:val="1"/>
      <w:numFmt w:val="lowerLetter"/>
      <w:lvlText w:val="%8."/>
      <w:lvlJc w:val="left"/>
      <w:pPr>
        <w:ind w:left="5823" w:hanging="360"/>
      </w:pPr>
    </w:lvl>
    <w:lvl w:ilvl="8" w:tplc="240A001B" w:tentative="1">
      <w:start w:val="1"/>
      <w:numFmt w:val="lowerRoman"/>
      <w:lvlText w:val="%9."/>
      <w:lvlJc w:val="right"/>
      <w:pPr>
        <w:ind w:left="6543" w:hanging="180"/>
      </w:pPr>
    </w:lvl>
  </w:abstractNum>
  <w:abstractNum w:abstractNumId="2" w15:restartNumberingAfterBreak="0">
    <w:nsid w:val="57CE538E"/>
    <w:multiLevelType w:val="hybridMultilevel"/>
    <w:tmpl w:val="7CBA92A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736006F5"/>
    <w:multiLevelType w:val="multilevel"/>
    <w:tmpl w:val="BED6C7B8"/>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16cid:durableId="1123422279">
    <w:abstractNumId w:val="2"/>
  </w:num>
  <w:num w:numId="2" w16cid:durableId="1396859982">
    <w:abstractNumId w:val="0"/>
  </w:num>
  <w:num w:numId="3" w16cid:durableId="1455948320">
    <w:abstractNumId w:val="1"/>
  </w:num>
  <w:num w:numId="4" w16cid:durableId="14079931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7B56"/>
    <w:rsid w:val="000005C1"/>
    <w:rsid w:val="00002696"/>
    <w:rsid w:val="00003261"/>
    <w:rsid w:val="0000630A"/>
    <w:rsid w:val="000101B7"/>
    <w:rsid w:val="00014960"/>
    <w:rsid w:val="0001500E"/>
    <w:rsid w:val="0001695E"/>
    <w:rsid w:val="00021631"/>
    <w:rsid w:val="0002666F"/>
    <w:rsid w:val="000362C1"/>
    <w:rsid w:val="00043D9F"/>
    <w:rsid w:val="00044197"/>
    <w:rsid w:val="00051296"/>
    <w:rsid w:val="00052CBC"/>
    <w:rsid w:val="00056A7C"/>
    <w:rsid w:val="00062CC0"/>
    <w:rsid w:val="00065EA5"/>
    <w:rsid w:val="000662E8"/>
    <w:rsid w:val="00072C26"/>
    <w:rsid w:val="00081247"/>
    <w:rsid w:val="0008727E"/>
    <w:rsid w:val="00090DF2"/>
    <w:rsid w:val="00093D36"/>
    <w:rsid w:val="00096ADF"/>
    <w:rsid w:val="00097A56"/>
    <w:rsid w:val="000A11F6"/>
    <w:rsid w:val="000A691C"/>
    <w:rsid w:val="000A70D5"/>
    <w:rsid w:val="000A75FF"/>
    <w:rsid w:val="000B19C2"/>
    <w:rsid w:val="000B60D5"/>
    <w:rsid w:val="000C166B"/>
    <w:rsid w:val="000C52CF"/>
    <w:rsid w:val="000D0C25"/>
    <w:rsid w:val="000D35FD"/>
    <w:rsid w:val="000E25AC"/>
    <w:rsid w:val="000E279A"/>
    <w:rsid w:val="000F2DCC"/>
    <w:rsid w:val="000F4658"/>
    <w:rsid w:val="000F54AD"/>
    <w:rsid w:val="00100D08"/>
    <w:rsid w:val="0010409D"/>
    <w:rsid w:val="00121A36"/>
    <w:rsid w:val="00121EC0"/>
    <w:rsid w:val="00122108"/>
    <w:rsid w:val="001259EA"/>
    <w:rsid w:val="00126735"/>
    <w:rsid w:val="00133286"/>
    <w:rsid w:val="00135B6C"/>
    <w:rsid w:val="00136AA0"/>
    <w:rsid w:val="001409BB"/>
    <w:rsid w:val="001412C9"/>
    <w:rsid w:val="001444C4"/>
    <w:rsid w:val="001476BC"/>
    <w:rsid w:val="00151121"/>
    <w:rsid w:val="00154335"/>
    <w:rsid w:val="00156594"/>
    <w:rsid w:val="00162785"/>
    <w:rsid w:val="00167A69"/>
    <w:rsid w:val="00172016"/>
    <w:rsid w:val="001838AB"/>
    <w:rsid w:val="0018473A"/>
    <w:rsid w:val="001849FB"/>
    <w:rsid w:val="0019044A"/>
    <w:rsid w:val="001917FB"/>
    <w:rsid w:val="001A3F6F"/>
    <w:rsid w:val="001B00F4"/>
    <w:rsid w:val="001B667E"/>
    <w:rsid w:val="001B7CF9"/>
    <w:rsid w:val="001C1D3E"/>
    <w:rsid w:val="001D6F7A"/>
    <w:rsid w:val="001D7E2B"/>
    <w:rsid w:val="001E2677"/>
    <w:rsid w:val="001E3228"/>
    <w:rsid w:val="001E4C32"/>
    <w:rsid w:val="001E6E13"/>
    <w:rsid w:val="001E6FF0"/>
    <w:rsid w:val="001F6E96"/>
    <w:rsid w:val="00212617"/>
    <w:rsid w:val="00214857"/>
    <w:rsid w:val="00215A80"/>
    <w:rsid w:val="002211A5"/>
    <w:rsid w:val="00224FF7"/>
    <w:rsid w:val="00234F63"/>
    <w:rsid w:val="00241BF1"/>
    <w:rsid w:val="0024443B"/>
    <w:rsid w:val="00244E7C"/>
    <w:rsid w:val="002459A0"/>
    <w:rsid w:val="00252142"/>
    <w:rsid w:val="002549F9"/>
    <w:rsid w:val="0025505E"/>
    <w:rsid w:val="00262FE7"/>
    <w:rsid w:val="00274DCA"/>
    <w:rsid w:val="00282017"/>
    <w:rsid w:val="00283F7D"/>
    <w:rsid w:val="00284920"/>
    <w:rsid w:val="00287875"/>
    <w:rsid w:val="002906B3"/>
    <w:rsid w:val="00292164"/>
    <w:rsid w:val="00293EF0"/>
    <w:rsid w:val="002A1D3B"/>
    <w:rsid w:val="002B0D16"/>
    <w:rsid w:val="002B1D39"/>
    <w:rsid w:val="002B6B02"/>
    <w:rsid w:val="002B717F"/>
    <w:rsid w:val="002C25A3"/>
    <w:rsid w:val="002D1031"/>
    <w:rsid w:val="002D41FD"/>
    <w:rsid w:val="002D5DFB"/>
    <w:rsid w:val="002D7614"/>
    <w:rsid w:val="002E3BB4"/>
    <w:rsid w:val="002E5971"/>
    <w:rsid w:val="002F2DBD"/>
    <w:rsid w:val="002F6B6E"/>
    <w:rsid w:val="003020AD"/>
    <w:rsid w:val="0030227F"/>
    <w:rsid w:val="0032293F"/>
    <w:rsid w:val="00323ED5"/>
    <w:rsid w:val="00331864"/>
    <w:rsid w:val="00333409"/>
    <w:rsid w:val="003403EB"/>
    <w:rsid w:val="00346B3D"/>
    <w:rsid w:val="00346B82"/>
    <w:rsid w:val="00350AFF"/>
    <w:rsid w:val="00351051"/>
    <w:rsid w:val="00355346"/>
    <w:rsid w:val="00360389"/>
    <w:rsid w:val="00360490"/>
    <w:rsid w:val="003665B1"/>
    <w:rsid w:val="00371201"/>
    <w:rsid w:val="00371BF0"/>
    <w:rsid w:val="00371E1D"/>
    <w:rsid w:val="00376A4C"/>
    <w:rsid w:val="0038408A"/>
    <w:rsid w:val="00386242"/>
    <w:rsid w:val="00387056"/>
    <w:rsid w:val="003901A7"/>
    <w:rsid w:val="00392551"/>
    <w:rsid w:val="00392B75"/>
    <w:rsid w:val="0039444B"/>
    <w:rsid w:val="003A0E31"/>
    <w:rsid w:val="003A5FFE"/>
    <w:rsid w:val="003B35D5"/>
    <w:rsid w:val="003B4398"/>
    <w:rsid w:val="003C1692"/>
    <w:rsid w:val="003C1752"/>
    <w:rsid w:val="003C4522"/>
    <w:rsid w:val="003D14D6"/>
    <w:rsid w:val="003D5C45"/>
    <w:rsid w:val="003E019C"/>
    <w:rsid w:val="003E6B33"/>
    <w:rsid w:val="003F4989"/>
    <w:rsid w:val="00401F16"/>
    <w:rsid w:val="00417867"/>
    <w:rsid w:val="0042309A"/>
    <w:rsid w:val="004318CD"/>
    <w:rsid w:val="00435AC9"/>
    <w:rsid w:val="00440A28"/>
    <w:rsid w:val="004442B2"/>
    <w:rsid w:val="0045060D"/>
    <w:rsid w:val="00463C4B"/>
    <w:rsid w:val="00471AA5"/>
    <w:rsid w:val="00477879"/>
    <w:rsid w:val="004831C7"/>
    <w:rsid w:val="00483966"/>
    <w:rsid w:val="00484C03"/>
    <w:rsid w:val="00490C5C"/>
    <w:rsid w:val="004910CE"/>
    <w:rsid w:val="00493D59"/>
    <w:rsid w:val="00494523"/>
    <w:rsid w:val="0049487A"/>
    <w:rsid w:val="004A1FEF"/>
    <w:rsid w:val="004A3BB6"/>
    <w:rsid w:val="004A3DAB"/>
    <w:rsid w:val="004A7AD5"/>
    <w:rsid w:val="004B15A3"/>
    <w:rsid w:val="004B31B4"/>
    <w:rsid w:val="004B3900"/>
    <w:rsid w:val="004B395F"/>
    <w:rsid w:val="004B6B1B"/>
    <w:rsid w:val="004C3240"/>
    <w:rsid w:val="004C37E3"/>
    <w:rsid w:val="004C570D"/>
    <w:rsid w:val="004D41FC"/>
    <w:rsid w:val="004D7894"/>
    <w:rsid w:val="004D7CF0"/>
    <w:rsid w:val="004E02EE"/>
    <w:rsid w:val="004E2279"/>
    <w:rsid w:val="004E717D"/>
    <w:rsid w:val="004F2EFF"/>
    <w:rsid w:val="004F7EF4"/>
    <w:rsid w:val="00502C02"/>
    <w:rsid w:val="0050368E"/>
    <w:rsid w:val="005059B7"/>
    <w:rsid w:val="00506189"/>
    <w:rsid w:val="00510645"/>
    <w:rsid w:val="0051196B"/>
    <w:rsid w:val="00512F1F"/>
    <w:rsid w:val="005179AB"/>
    <w:rsid w:val="00521ADC"/>
    <w:rsid w:val="0052619F"/>
    <w:rsid w:val="005300B5"/>
    <w:rsid w:val="005327F7"/>
    <w:rsid w:val="00534B1E"/>
    <w:rsid w:val="005374B1"/>
    <w:rsid w:val="0054350B"/>
    <w:rsid w:val="00546189"/>
    <w:rsid w:val="005524B0"/>
    <w:rsid w:val="005537CA"/>
    <w:rsid w:val="005542F9"/>
    <w:rsid w:val="00556FED"/>
    <w:rsid w:val="0056265E"/>
    <w:rsid w:val="00563FD5"/>
    <w:rsid w:val="00566D2C"/>
    <w:rsid w:val="00567AEA"/>
    <w:rsid w:val="005707F1"/>
    <w:rsid w:val="00572759"/>
    <w:rsid w:val="00583F50"/>
    <w:rsid w:val="00584492"/>
    <w:rsid w:val="00586A04"/>
    <w:rsid w:val="0059084D"/>
    <w:rsid w:val="00590B00"/>
    <w:rsid w:val="00596D19"/>
    <w:rsid w:val="005978AD"/>
    <w:rsid w:val="005A5EFE"/>
    <w:rsid w:val="005A6F53"/>
    <w:rsid w:val="005B0ABF"/>
    <w:rsid w:val="005B11B7"/>
    <w:rsid w:val="005B1861"/>
    <w:rsid w:val="005C0CFA"/>
    <w:rsid w:val="005C5975"/>
    <w:rsid w:val="005C5BC9"/>
    <w:rsid w:val="005C799D"/>
    <w:rsid w:val="005D02E7"/>
    <w:rsid w:val="005D0983"/>
    <w:rsid w:val="005D1108"/>
    <w:rsid w:val="005D12F8"/>
    <w:rsid w:val="005D4552"/>
    <w:rsid w:val="005D5C62"/>
    <w:rsid w:val="005D77DB"/>
    <w:rsid w:val="005E2E93"/>
    <w:rsid w:val="005E32C5"/>
    <w:rsid w:val="005E514D"/>
    <w:rsid w:val="005F13C6"/>
    <w:rsid w:val="005F4540"/>
    <w:rsid w:val="005F65EC"/>
    <w:rsid w:val="005F6DCC"/>
    <w:rsid w:val="006017EC"/>
    <w:rsid w:val="006029B2"/>
    <w:rsid w:val="00605B9E"/>
    <w:rsid w:val="00607EC9"/>
    <w:rsid w:val="00610CC3"/>
    <w:rsid w:val="00612BB8"/>
    <w:rsid w:val="00615636"/>
    <w:rsid w:val="0062074B"/>
    <w:rsid w:val="0062165F"/>
    <w:rsid w:val="006226B6"/>
    <w:rsid w:val="0062325D"/>
    <w:rsid w:val="00625388"/>
    <w:rsid w:val="0062565E"/>
    <w:rsid w:val="00631FE0"/>
    <w:rsid w:val="00635DED"/>
    <w:rsid w:val="006444A6"/>
    <w:rsid w:val="0064531F"/>
    <w:rsid w:val="00646BBD"/>
    <w:rsid w:val="006545C6"/>
    <w:rsid w:val="00655CA3"/>
    <w:rsid w:val="0066129A"/>
    <w:rsid w:val="00662C70"/>
    <w:rsid w:val="0066302E"/>
    <w:rsid w:val="00666933"/>
    <w:rsid w:val="0067522F"/>
    <w:rsid w:val="00677438"/>
    <w:rsid w:val="00687B3F"/>
    <w:rsid w:val="00695A3B"/>
    <w:rsid w:val="006A0104"/>
    <w:rsid w:val="006A31B5"/>
    <w:rsid w:val="006A3677"/>
    <w:rsid w:val="006A4279"/>
    <w:rsid w:val="006A66F6"/>
    <w:rsid w:val="006A68F5"/>
    <w:rsid w:val="006B12DF"/>
    <w:rsid w:val="006B4893"/>
    <w:rsid w:val="006B6111"/>
    <w:rsid w:val="006B6EC5"/>
    <w:rsid w:val="006C4B0F"/>
    <w:rsid w:val="006C6883"/>
    <w:rsid w:val="006D514D"/>
    <w:rsid w:val="006E7446"/>
    <w:rsid w:val="006F02AF"/>
    <w:rsid w:val="007001C4"/>
    <w:rsid w:val="0070366E"/>
    <w:rsid w:val="00705006"/>
    <w:rsid w:val="00705431"/>
    <w:rsid w:val="00707859"/>
    <w:rsid w:val="00710207"/>
    <w:rsid w:val="007155F2"/>
    <w:rsid w:val="0072244D"/>
    <w:rsid w:val="00724A3A"/>
    <w:rsid w:val="007257FD"/>
    <w:rsid w:val="007273DF"/>
    <w:rsid w:val="00731C0E"/>
    <w:rsid w:val="00732ACA"/>
    <w:rsid w:val="00732CA5"/>
    <w:rsid w:val="00733CEC"/>
    <w:rsid w:val="00761149"/>
    <w:rsid w:val="00761CC6"/>
    <w:rsid w:val="00767BBC"/>
    <w:rsid w:val="00772E41"/>
    <w:rsid w:val="00774612"/>
    <w:rsid w:val="0078176E"/>
    <w:rsid w:val="00781AC7"/>
    <w:rsid w:val="00782137"/>
    <w:rsid w:val="007821AD"/>
    <w:rsid w:val="00783CF9"/>
    <w:rsid w:val="0079098A"/>
    <w:rsid w:val="007A08BD"/>
    <w:rsid w:val="007B06C2"/>
    <w:rsid w:val="007B311D"/>
    <w:rsid w:val="007B7E61"/>
    <w:rsid w:val="007C6652"/>
    <w:rsid w:val="007D3962"/>
    <w:rsid w:val="007D4418"/>
    <w:rsid w:val="007D467D"/>
    <w:rsid w:val="007E11D9"/>
    <w:rsid w:val="007E34E1"/>
    <w:rsid w:val="007F025C"/>
    <w:rsid w:val="007F1020"/>
    <w:rsid w:val="007F18F8"/>
    <w:rsid w:val="007F59B7"/>
    <w:rsid w:val="00801183"/>
    <w:rsid w:val="008029FE"/>
    <w:rsid w:val="00806E0F"/>
    <w:rsid w:val="00807578"/>
    <w:rsid w:val="0080798A"/>
    <w:rsid w:val="00817666"/>
    <w:rsid w:val="008245F9"/>
    <w:rsid w:val="0083503E"/>
    <w:rsid w:val="00835DB0"/>
    <w:rsid w:val="00836899"/>
    <w:rsid w:val="008440C3"/>
    <w:rsid w:val="0084469D"/>
    <w:rsid w:val="00860814"/>
    <w:rsid w:val="00861D4C"/>
    <w:rsid w:val="00875033"/>
    <w:rsid w:val="00875A7A"/>
    <w:rsid w:val="00880337"/>
    <w:rsid w:val="008842E3"/>
    <w:rsid w:val="008A2110"/>
    <w:rsid w:val="008B5732"/>
    <w:rsid w:val="008B5875"/>
    <w:rsid w:val="008C5814"/>
    <w:rsid w:val="008D62D9"/>
    <w:rsid w:val="008E133D"/>
    <w:rsid w:val="008E2D72"/>
    <w:rsid w:val="008E4A4F"/>
    <w:rsid w:val="008F317B"/>
    <w:rsid w:val="008F687C"/>
    <w:rsid w:val="00900F64"/>
    <w:rsid w:val="009011F5"/>
    <w:rsid w:val="009158A4"/>
    <w:rsid w:val="00917B56"/>
    <w:rsid w:val="00920D0B"/>
    <w:rsid w:val="00925C6D"/>
    <w:rsid w:val="00926BDF"/>
    <w:rsid w:val="009314F3"/>
    <w:rsid w:val="00943036"/>
    <w:rsid w:val="00945FC1"/>
    <w:rsid w:val="009524DE"/>
    <w:rsid w:val="00960711"/>
    <w:rsid w:val="009717F6"/>
    <w:rsid w:val="00972FE2"/>
    <w:rsid w:val="00984D0E"/>
    <w:rsid w:val="00985DBF"/>
    <w:rsid w:val="00990CF1"/>
    <w:rsid w:val="00993D02"/>
    <w:rsid w:val="00994F25"/>
    <w:rsid w:val="009A3059"/>
    <w:rsid w:val="009A60A6"/>
    <w:rsid w:val="009A7CD6"/>
    <w:rsid w:val="009B61B4"/>
    <w:rsid w:val="009C3E82"/>
    <w:rsid w:val="009D023D"/>
    <w:rsid w:val="009D0847"/>
    <w:rsid w:val="009D517C"/>
    <w:rsid w:val="009E434D"/>
    <w:rsid w:val="009E7E80"/>
    <w:rsid w:val="009F04FB"/>
    <w:rsid w:val="00A03237"/>
    <w:rsid w:val="00A036BD"/>
    <w:rsid w:val="00A1067C"/>
    <w:rsid w:val="00A115E8"/>
    <w:rsid w:val="00A12E1C"/>
    <w:rsid w:val="00A13777"/>
    <w:rsid w:val="00A23502"/>
    <w:rsid w:val="00A24379"/>
    <w:rsid w:val="00A26055"/>
    <w:rsid w:val="00A37C75"/>
    <w:rsid w:val="00A40C56"/>
    <w:rsid w:val="00A44D20"/>
    <w:rsid w:val="00A4631C"/>
    <w:rsid w:val="00A50F80"/>
    <w:rsid w:val="00A55375"/>
    <w:rsid w:val="00A56973"/>
    <w:rsid w:val="00A646AB"/>
    <w:rsid w:val="00A64CF7"/>
    <w:rsid w:val="00A65C9A"/>
    <w:rsid w:val="00A7003C"/>
    <w:rsid w:val="00A70DC8"/>
    <w:rsid w:val="00A73DFE"/>
    <w:rsid w:val="00A773D9"/>
    <w:rsid w:val="00A8264D"/>
    <w:rsid w:val="00A87AEC"/>
    <w:rsid w:val="00A9239A"/>
    <w:rsid w:val="00AA3215"/>
    <w:rsid w:val="00AA44AE"/>
    <w:rsid w:val="00AA458A"/>
    <w:rsid w:val="00AA7966"/>
    <w:rsid w:val="00AB152D"/>
    <w:rsid w:val="00AB78A8"/>
    <w:rsid w:val="00AC18B3"/>
    <w:rsid w:val="00AC4797"/>
    <w:rsid w:val="00AC64B2"/>
    <w:rsid w:val="00AD10C4"/>
    <w:rsid w:val="00AD1996"/>
    <w:rsid w:val="00AD2496"/>
    <w:rsid w:val="00AF5547"/>
    <w:rsid w:val="00AF5A36"/>
    <w:rsid w:val="00AF7416"/>
    <w:rsid w:val="00B06588"/>
    <w:rsid w:val="00B07A37"/>
    <w:rsid w:val="00B12513"/>
    <w:rsid w:val="00B14924"/>
    <w:rsid w:val="00B1767B"/>
    <w:rsid w:val="00B204DE"/>
    <w:rsid w:val="00B30F79"/>
    <w:rsid w:val="00B32162"/>
    <w:rsid w:val="00B4733D"/>
    <w:rsid w:val="00B529A4"/>
    <w:rsid w:val="00B54F5C"/>
    <w:rsid w:val="00B72A82"/>
    <w:rsid w:val="00B73386"/>
    <w:rsid w:val="00B85ACF"/>
    <w:rsid w:val="00B86292"/>
    <w:rsid w:val="00B94D96"/>
    <w:rsid w:val="00BA5F49"/>
    <w:rsid w:val="00BB44EF"/>
    <w:rsid w:val="00BC018F"/>
    <w:rsid w:val="00BC2A60"/>
    <w:rsid w:val="00BC2C15"/>
    <w:rsid w:val="00BC7097"/>
    <w:rsid w:val="00BD4BF7"/>
    <w:rsid w:val="00BD5738"/>
    <w:rsid w:val="00BD6A50"/>
    <w:rsid w:val="00BD76A2"/>
    <w:rsid w:val="00BF2DD8"/>
    <w:rsid w:val="00C02E93"/>
    <w:rsid w:val="00C039E9"/>
    <w:rsid w:val="00C03DD0"/>
    <w:rsid w:val="00C128F3"/>
    <w:rsid w:val="00C13C74"/>
    <w:rsid w:val="00C2439B"/>
    <w:rsid w:val="00C27A03"/>
    <w:rsid w:val="00C338B8"/>
    <w:rsid w:val="00C34178"/>
    <w:rsid w:val="00C34AAC"/>
    <w:rsid w:val="00C36245"/>
    <w:rsid w:val="00C36409"/>
    <w:rsid w:val="00C3779D"/>
    <w:rsid w:val="00C43731"/>
    <w:rsid w:val="00C43808"/>
    <w:rsid w:val="00C45682"/>
    <w:rsid w:val="00C50187"/>
    <w:rsid w:val="00C571EE"/>
    <w:rsid w:val="00C5749E"/>
    <w:rsid w:val="00C63BAF"/>
    <w:rsid w:val="00C64E37"/>
    <w:rsid w:val="00C65EA0"/>
    <w:rsid w:val="00C66857"/>
    <w:rsid w:val="00C74A8C"/>
    <w:rsid w:val="00C74FD5"/>
    <w:rsid w:val="00C75626"/>
    <w:rsid w:val="00C75D22"/>
    <w:rsid w:val="00C772F9"/>
    <w:rsid w:val="00C82120"/>
    <w:rsid w:val="00C90CE4"/>
    <w:rsid w:val="00C944EA"/>
    <w:rsid w:val="00CB2D69"/>
    <w:rsid w:val="00CB511A"/>
    <w:rsid w:val="00CC384E"/>
    <w:rsid w:val="00CC3CFE"/>
    <w:rsid w:val="00CC524D"/>
    <w:rsid w:val="00CC7EED"/>
    <w:rsid w:val="00CD1A6E"/>
    <w:rsid w:val="00CD1E5D"/>
    <w:rsid w:val="00CD20DC"/>
    <w:rsid w:val="00CD7F1D"/>
    <w:rsid w:val="00CE01E2"/>
    <w:rsid w:val="00CF220B"/>
    <w:rsid w:val="00CF70B1"/>
    <w:rsid w:val="00D00947"/>
    <w:rsid w:val="00D01B85"/>
    <w:rsid w:val="00D118FA"/>
    <w:rsid w:val="00D12558"/>
    <w:rsid w:val="00D23C3A"/>
    <w:rsid w:val="00D2762C"/>
    <w:rsid w:val="00D35AE2"/>
    <w:rsid w:val="00D35C53"/>
    <w:rsid w:val="00D41F46"/>
    <w:rsid w:val="00D46362"/>
    <w:rsid w:val="00D46B40"/>
    <w:rsid w:val="00D47BE5"/>
    <w:rsid w:val="00D614B4"/>
    <w:rsid w:val="00D6353B"/>
    <w:rsid w:val="00D67C83"/>
    <w:rsid w:val="00D7363A"/>
    <w:rsid w:val="00D91CBA"/>
    <w:rsid w:val="00D92423"/>
    <w:rsid w:val="00D9429D"/>
    <w:rsid w:val="00D97C72"/>
    <w:rsid w:val="00DA4C37"/>
    <w:rsid w:val="00DB00F5"/>
    <w:rsid w:val="00DB1EA3"/>
    <w:rsid w:val="00DB510B"/>
    <w:rsid w:val="00DB60C8"/>
    <w:rsid w:val="00DC1346"/>
    <w:rsid w:val="00DD2989"/>
    <w:rsid w:val="00DD60E8"/>
    <w:rsid w:val="00DE7075"/>
    <w:rsid w:val="00DE7BC3"/>
    <w:rsid w:val="00DF0280"/>
    <w:rsid w:val="00DF4C60"/>
    <w:rsid w:val="00DF4FC7"/>
    <w:rsid w:val="00E045E6"/>
    <w:rsid w:val="00E2296A"/>
    <w:rsid w:val="00E4430A"/>
    <w:rsid w:val="00E52392"/>
    <w:rsid w:val="00E53C4F"/>
    <w:rsid w:val="00E655E4"/>
    <w:rsid w:val="00E76A29"/>
    <w:rsid w:val="00E81C2D"/>
    <w:rsid w:val="00E929E7"/>
    <w:rsid w:val="00E92B09"/>
    <w:rsid w:val="00E95B8E"/>
    <w:rsid w:val="00E97073"/>
    <w:rsid w:val="00EA222E"/>
    <w:rsid w:val="00EB6A67"/>
    <w:rsid w:val="00EC61F7"/>
    <w:rsid w:val="00ED7BC7"/>
    <w:rsid w:val="00EE12B8"/>
    <w:rsid w:val="00EE30ED"/>
    <w:rsid w:val="00EF1CAF"/>
    <w:rsid w:val="00F0272F"/>
    <w:rsid w:val="00F04AC5"/>
    <w:rsid w:val="00F101A0"/>
    <w:rsid w:val="00F165E1"/>
    <w:rsid w:val="00F22C08"/>
    <w:rsid w:val="00F23D4C"/>
    <w:rsid w:val="00F25531"/>
    <w:rsid w:val="00F359D0"/>
    <w:rsid w:val="00F363AD"/>
    <w:rsid w:val="00F407BF"/>
    <w:rsid w:val="00F418E3"/>
    <w:rsid w:val="00F41EC9"/>
    <w:rsid w:val="00F45C58"/>
    <w:rsid w:val="00F52F68"/>
    <w:rsid w:val="00F54DD3"/>
    <w:rsid w:val="00F55275"/>
    <w:rsid w:val="00F56B33"/>
    <w:rsid w:val="00F60669"/>
    <w:rsid w:val="00F629DD"/>
    <w:rsid w:val="00F80C8C"/>
    <w:rsid w:val="00F849C9"/>
    <w:rsid w:val="00F87502"/>
    <w:rsid w:val="00F9417F"/>
    <w:rsid w:val="00FB2691"/>
    <w:rsid w:val="00FB28D9"/>
    <w:rsid w:val="00FB3B2A"/>
    <w:rsid w:val="00FC2C1D"/>
    <w:rsid w:val="00FC3810"/>
    <w:rsid w:val="00FC40EF"/>
    <w:rsid w:val="00FC4E44"/>
    <w:rsid w:val="00FD0C7D"/>
    <w:rsid w:val="00FD0E2A"/>
    <w:rsid w:val="00FD328D"/>
    <w:rsid w:val="00FE048D"/>
    <w:rsid w:val="00FF6890"/>
    <w:rsid w:val="00FF78B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A2322AE"/>
  <w15:chartTrackingRefBased/>
  <w15:docId w15:val="{CC0F8241-BEB0-41E5-96EC-1FAB5A9F57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65EC"/>
  </w:style>
  <w:style w:type="paragraph" w:styleId="Ttulo1">
    <w:name w:val="heading 1"/>
    <w:basedOn w:val="Normal"/>
    <w:next w:val="Normal"/>
    <w:link w:val="Ttulo1Car"/>
    <w:uiPriority w:val="9"/>
    <w:qFormat/>
    <w:rsid w:val="008A211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tulo2">
    <w:name w:val="heading 2"/>
    <w:basedOn w:val="Normal"/>
    <w:next w:val="Normal"/>
    <w:link w:val="Ttulo2Car"/>
    <w:uiPriority w:val="9"/>
    <w:unhideWhenUsed/>
    <w:qFormat/>
    <w:rsid w:val="0013328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tulo3">
    <w:name w:val="heading 3"/>
    <w:basedOn w:val="Normal"/>
    <w:next w:val="Normal"/>
    <w:link w:val="Ttulo3Car"/>
    <w:uiPriority w:val="9"/>
    <w:unhideWhenUsed/>
    <w:qFormat/>
    <w:rsid w:val="00534B1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tulo4">
    <w:name w:val="heading 4"/>
    <w:basedOn w:val="Normal"/>
    <w:next w:val="Normal"/>
    <w:link w:val="Ttulo4Car"/>
    <w:uiPriority w:val="9"/>
    <w:unhideWhenUsed/>
    <w:qFormat/>
    <w:rsid w:val="00E045E6"/>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5C0CFA"/>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5C0CFA"/>
  </w:style>
  <w:style w:type="paragraph" w:styleId="Piedepgina">
    <w:name w:val="footer"/>
    <w:basedOn w:val="Normal"/>
    <w:link w:val="PiedepginaCar"/>
    <w:uiPriority w:val="99"/>
    <w:unhideWhenUsed/>
    <w:rsid w:val="005C0CFA"/>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5C0CFA"/>
  </w:style>
  <w:style w:type="paragraph" w:styleId="Textonotapie">
    <w:name w:val="footnote text"/>
    <w:basedOn w:val="Normal"/>
    <w:link w:val="TextonotapieCar"/>
    <w:uiPriority w:val="99"/>
    <w:semiHidden/>
    <w:unhideWhenUsed/>
    <w:rsid w:val="008A2110"/>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8A2110"/>
    <w:rPr>
      <w:sz w:val="20"/>
      <w:szCs w:val="20"/>
    </w:rPr>
  </w:style>
  <w:style w:type="character" w:styleId="Refdenotaalpie">
    <w:name w:val="footnote reference"/>
    <w:basedOn w:val="Fuentedeprrafopredeter"/>
    <w:uiPriority w:val="99"/>
    <w:semiHidden/>
    <w:unhideWhenUsed/>
    <w:rsid w:val="008A2110"/>
    <w:rPr>
      <w:vertAlign w:val="superscript"/>
    </w:rPr>
  </w:style>
  <w:style w:type="character" w:customStyle="1" w:styleId="Ttulo1Car">
    <w:name w:val="Título 1 Car"/>
    <w:basedOn w:val="Fuentedeprrafopredeter"/>
    <w:link w:val="Ttulo1"/>
    <w:uiPriority w:val="9"/>
    <w:rsid w:val="008A2110"/>
    <w:rPr>
      <w:rFonts w:asciiTheme="majorHAnsi" w:eastAsiaTheme="majorEastAsia" w:hAnsiTheme="majorHAnsi" w:cstheme="majorBidi"/>
      <w:color w:val="2F5496" w:themeColor="accent1" w:themeShade="BF"/>
      <w:sz w:val="32"/>
      <w:szCs w:val="32"/>
    </w:rPr>
  </w:style>
  <w:style w:type="paragraph" w:styleId="TtuloTDC">
    <w:name w:val="TOC Heading"/>
    <w:basedOn w:val="Ttulo1"/>
    <w:next w:val="Normal"/>
    <w:uiPriority w:val="39"/>
    <w:unhideWhenUsed/>
    <w:qFormat/>
    <w:rsid w:val="008A2110"/>
    <w:pPr>
      <w:outlineLvl w:val="9"/>
    </w:pPr>
    <w:rPr>
      <w:kern w:val="0"/>
      <w:lang w:eastAsia="es-CO"/>
      <w14:ligatures w14:val="none"/>
    </w:rPr>
  </w:style>
  <w:style w:type="paragraph" w:styleId="Ttulo">
    <w:name w:val="Title"/>
    <w:basedOn w:val="Normal"/>
    <w:next w:val="Normal"/>
    <w:link w:val="TtuloCar"/>
    <w:uiPriority w:val="10"/>
    <w:qFormat/>
    <w:rsid w:val="00A37C75"/>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A37C75"/>
    <w:rPr>
      <w:rFonts w:asciiTheme="majorHAnsi" w:eastAsiaTheme="majorEastAsia" w:hAnsiTheme="majorHAnsi" w:cstheme="majorBidi"/>
      <w:spacing w:val="-10"/>
      <w:kern w:val="28"/>
      <w:sz w:val="56"/>
      <w:szCs w:val="56"/>
    </w:rPr>
  </w:style>
  <w:style w:type="paragraph" w:styleId="TDC1">
    <w:name w:val="toc 1"/>
    <w:basedOn w:val="Normal"/>
    <w:next w:val="Normal"/>
    <w:autoRedefine/>
    <w:uiPriority w:val="39"/>
    <w:unhideWhenUsed/>
    <w:rsid w:val="003A5FFE"/>
    <w:pPr>
      <w:spacing w:after="100"/>
    </w:pPr>
  </w:style>
  <w:style w:type="character" w:styleId="Hipervnculo">
    <w:name w:val="Hyperlink"/>
    <w:basedOn w:val="Fuentedeprrafopredeter"/>
    <w:uiPriority w:val="99"/>
    <w:unhideWhenUsed/>
    <w:rsid w:val="003A5FFE"/>
    <w:rPr>
      <w:color w:val="0563C1" w:themeColor="hyperlink"/>
      <w:u w:val="single"/>
    </w:rPr>
  </w:style>
  <w:style w:type="character" w:customStyle="1" w:styleId="Ttulo2Car">
    <w:name w:val="Título 2 Car"/>
    <w:basedOn w:val="Fuentedeprrafopredeter"/>
    <w:link w:val="Ttulo2"/>
    <w:uiPriority w:val="9"/>
    <w:rsid w:val="00133286"/>
    <w:rPr>
      <w:rFonts w:asciiTheme="majorHAnsi" w:eastAsiaTheme="majorEastAsia" w:hAnsiTheme="majorHAnsi" w:cstheme="majorBidi"/>
      <w:color w:val="2F5496" w:themeColor="accent1" w:themeShade="BF"/>
      <w:sz w:val="26"/>
      <w:szCs w:val="26"/>
    </w:rPr>
  </w:style>
  <w:style w:type="paragraph" w:styleId="Prrafodelista">
    <w:name w:val="List Paragraph"/>
    <w:basedOn w:val="Normal"/>
    <w:uiPriority w:val="34"/>
    <w:qFormat/>
    <w:rsid w:val="00126735"/>
    <w:pPr>
      <w:ind w:left="720"/>
      <w:contextualSpacing/>
    </w:pPr>
  </w:style>
  <w:style w:type="character" w:customStyle="1" w:styleId="Ttulo3Car">
    <w:name w:val="Título 3 Car"/>
    <w:basedOn w:val="Fuentedeprrafopredeter"/>
    <w:link w:val="Ttulo3"/>
    <w:uiPriority w:val="9"/>
    <w:rsid w:val="00534B1E"/>
    <w:rPr>
      <w:rFonts w:asciiTheme="majorHAnsi" w:eastAsiaTheme="majorEastAsia" w:hAnsiTheme="majorHAnsi" w:cstheme="majorBidi"/>
      <w:color w:val="1F3763" w:themeColor="accent1" w:themeShade="7F"/>
      <w:sz w:val="24"/>
      <w:szCs w:val="24"/>
    </w:rPr>
  </w:style>
  <w:style w:type="paragraph" w:styleId="TDC2">
    <w:name w:val="toc 2"/>
    <w:basedOn w:val="Normal"/>
    <w:next w:val="Normal"/>
    <w:autoRedefine/>
    <w:uiPriority w:val="39"/>
    <w:unhideWhenUsed/>
    <w:rsid w:val="00FF6890"/>
    <w:pPr>
      <w:spacing w:after="100"/>
      <w:ind w:left="220"/>
    </w:pPr>
  </w:style>
  <w:style w:type="paragraph" w:styleId="TDC3">
    <w:name w:val="toc 3"/>
    <w:basedOn w:val="Normal"/>
    <w:next w:val="Normal"/>
    <w:autoRedefine/>
    <w:uiPriority w:val="39"/>
    <w:unhideWhenUsed/>
    <w:rsid w:val="00FF6890"/>
    <w:pPr>
      <w:spacing w:after="100"/>
      <w:ind w:left="440"/>
    </w:pPr>
  </w:style>
  <w:style w:type="character" w:customStyle="1" w:styleId="Ttulo4Car">
    <w:name w:val="Título 4 Car"/>
    <w:basedOn w:val="Fuentedeprrafopredeter"/>
    <w:link w:val="Ttulo4"/>
    <w:uiPriority w:val="9"/>
    <w:rsid w:val="00E045E6"/>
    <w:rPr>
      <w:rFonts w:asciiTheme="majorHAnsi" w:eastAsiaTheme="majorEastAsia" w:hAnsiTheme="majorHAnsi" w:cstheme="majorBidi"/>
      <w:i/>
      <w:iCs/>
      <w:color w:val="2F5496" w:themeColor="accent1" w:themeShade="BF"/>
    </w:rPr>
  </w:style>
  <w:style w:type="character" w:styleId="Mencinsinresolver">
    <w:name w:val="Unresolved Mention"/>
    <w:basedOn w:val="Fuentedeprrafopredeter"/>
    <w:uiPriority w:val="99"/>
    <w:semiHidden/>
    <w:unhideWhenUsed/>
    <w:rsid w:val="00607EC9"/>
    <w:rPr>
      <w:color w:val="605E5C"/>
      <w:shd w:val="clear" w:color="auto" w:fill="E1DFDD"/>
    </w:rPr>
  </w:style>
  <w:style w:type="paragraph" w:styleId="Bibliografa">
    <w:name w:val="Bibliography"/>
    <w:basedOn w:val="Normal"/>
    <w:next w:val="Normal"/>
    <w:uiPriority w:val="37"/>
    <w:semiHidden/>
    <w:unhideWhenUsed/>
    <w:rsid w:val="005D77D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24093566">
      <w:bodyDiv w:val="1"/>
      <w:marLeft w:val="0"/>
      <w:marRight w:val="0"/>
      <w:marTop w:val="0"/>
      <w:marBottom w:val="0"/>
      <w:divBdr>
        <w:top w:val="none" w:sz="0" w:space="0" w:color="auto"/>
        <w:left w:val="none" w:sz="0" w:space="0" w:color="auto"/>
        <w:bottom w:val="none" w:sz="0" w:space="0" w:color="auto"/>
        <w:right w:val="none" w:sz="0" w:space="0" w:color="auto"/>
      </w:divBdr>
    </w:div>
    <w:div w:id="595021596">
      <w:bodyDiv w:val="1"/>
      <w:marLeft w:val="0"/>
      <w:marRight w:val="0"/>
      <w:marTop w:val="0"/>
      <w:marBottom w:val="0"/>
      <w:divBdr>
        <w:top w:val="none" w:sz="0" w:space="0" w:color="auto"/>
        <w:left w:val="none" w:sz="0" w:space="0" w:color="auto"/>
        <w:bottom w:val="none" w:sz="0" w:space="0" w:color="auto"/>
        <w:right w:val="none" w:sz="0" w:space="0" w:color="auto"/>
      </w:divBdr>
    </w:div>
    <w:div w:id="776677422">
      <w:bodyDiv w:val="1"/>
      <w:marLeft w:val="0"/>
      <w:marRight w:val="0"/>
      <w:marTop w:val="0"/>
      <w:marBottom w:val="0"/>
      <w:divBdr>
        <w:top w:val="none" w:sz="0" w:space="0" w:color="auto"/>
        <w:left w:val="none" w:sz="0" w:space="0" w:color="auto"/>
        <w:bottom w:val="none" w:sz="0" w:space="0" w:color="auto"/>
        <w:right w:val="none" w:sz="0" w:space="0" w:color="auto"/>
      </w:divBdr>
    </w:div>
    <w:div w:id="829250076">
      <w:bodyDiv w:val="1"/>
      <w:marLeft w:val="0"/>
      <w:marRight w:val="0"/>
      <w:marTop w:val="0"/>
      <w:marBottom w:val="0"/>
      <w:divBdr>
        <w:top w:val="none" w:sz="0" w:space="0" w:color="auto"/>
        <w:left w:val="none" w:sz="0" w:space="0" w:color="auto"/>
        <w:bottom w:val="none" w:sz="0" w:space="0" w:color="auto"/>
        <w:right w:val="none" w:sz="0" w:space="0" w:color="auto"/>
      </w:divBdr>
    </w:div>
    <w:div w:id="974213557">
      <w:bodyDiv w:val="1"/>
      <w:marLeft w:val="0"/>
      <w:marRight w:val="0"/>
      <w:marTop w:val="0"/>
      <w:marBottom w:val="0"/>
      <w:divBdr>
        <w:top w:val="none" w:sz="0" w:space="0" w:color="auto"/>
        <w:left w:val="none" w:sz="0" w:space="0" w:color="auto"/>
        <w:bottom w:val="none" w:sz="0" w:space="0" w:color="auto"/>
        <w:right w:val="none" w:sz="0" w:space="0" w:color="auto"/>
      </w:divBdr>
    </w:div>
    <w:div w:id="1148745790">
      <w:bodyDiv w:val="1"/>
      <w:marLeft w:val="0"/>
      <w:marRight w:val="0"/>
      <w:marTop w:val="0"/>
      <w:marBottom w:val="0"/>
      <w:divBdr>
        <w:top w:val="none" w:sz="0" w:space="0" w:color="auto"/>
        <w:left w:val="none" w:sz="0" w:space="0" w:color="auto"/>
        <w:bottom w:val="none" w:sz="0" w:space="0" w:color="auto"/>
        <w:right w:val="none" w:sz="0" w:space="0" w:color="auto"/>
      </w:divBdr>
    </w:div>
    <w:div w:id="12433008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2.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politecnicodecolombia.edu.co/diplomados-virtuales-gratis/escuela-de-salud/facturacion-de-servicios-de-salud.html"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olitecnicodecolombia.edu.co/diplomados-virtuales-gratis/escuela-de-salud/administracion-de-cuentas-medicas.htm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politecnicodecolombia.edu.co/diplomados-virtuales-gratis/escuela-de-salud/humanizacion-de-servicios-de-salud.html" TargetMode="External"/><Relationship Id="rId4" Type="http://schemas.openxmlformats.org/officeDocument/2006/relationships/settings" Target="settings.xml"/><Relationship Id="rId9" Type="http://schemas.openxmlformats.org/officeDocument/2006/relationships/hyperlink" Target="https://universidadean.edu.co/programas/cursos-de-profundizacion/mooc-atencion-y-servicio-al-cliente" TargetMode="External"/><Relationship Id="rId14"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498C2E-3706-4C64-9B69-4D948EB7FF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3295</TotalTime>
  <Pages>18</Pages>
  <Words>4190</Words>
  <Characters>23048</Characters>
  <Application>Microsoft Office Word</Application>
  <DocSecurity>0</DocSecurity>
  <Lines>192</Lines>
  <Paragraphs>54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27184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Paola Barros B.</dc:creator>
  <cp:keywords/>
  <dc:description/>
  <cp:lastModifiedBy>Paola Barros B.</cp:lastModifiedBy>
  <cp:revision>584</cp:revision>
  <cp:lastPrinted>2023-06-13T10:09:00Z</cp:lastPrinted>
  <dcterms:created xsi:type="dcterms:W3CDTF">2023-05-20T13:27:00Z</dcterms:created>
  <dcterms:modified xsi:type="dcterms:W3CDTF">2024-05-26T01:18:00Z</dcterms:modified>
</cp:coreProperties>
</file>