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A" w14:textId="0682A5D7" w:rsidR="00092167" w:rsidRPr="001C17A4" w:rsidRDefault="00BB5029">
      <w:pPr>
        <w:rPr>
          <w:rFonts w:ascii="Times New Roman" w:hAnsi="Times New Roman" w:cs="Times New Roman"/>
          <w:sz w:val="24"/>
          <w:szCs w:val="24"/>
        </w:rPr>
      </w:pPr>
      <w:r w:rsidRPr="001C17A4">
        <w:rPr>
          <w:rFonts w:ascii="Times New Roman" w:hAnsi="Times New Roman" w:cs="Times New Roman"/>
          <w:sz w:val="24"/>
          <w:szCs w:val="24"/>
        </w:rPr>
        <w:t>Esta entrevista es netamente para investigación académica en la Universidad EAN. Por favor responder a conciencia y sinceramente.</w:t>
      </w:r>
    </w:p>
    <w:p w14:paraId="00000011" w14:textId="14FF2EA5" w:rsidR="00092167" w:rsidRPr="001C17A4" w:rsidRDefault="00092167" w:rsidP="00BE3AEE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14:paraId="00000016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17" w14:textId="77777777" w:rsidR="00092167" w:rsidRPr="001C17A4" w:rsidRDefault="00E30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1C17A4">
        <w:rPr>
          <w:rFonts w:ascii="Times New Roman" w:hAnsi="Times New Roman" w:cs="Times New Roman"/>
          <w:color w:val="000000"/>
          <w:sz w:val="24"/>
          <w:szCs w:val="24"/>
        </w:rPr>
        <w:t>En la industria farmacéutica cuál cree usted que es el motivo más recurrente que se presente a la hora de materializarse “Producto No conforme” (PNC).</w:t>
      </w:r>
    </w:p>
    <w:p w14:paraId="00000018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1F" w14:textId="5A690B88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20" w14:textId="77777777" w:rsidR="00092167" w:rsidRPr="001C17A4" w:rsidRDefault="00E30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1C17A4">
        <w:rPr>
          <w:rFonts w:ascii="Times New Roman" w:hAnsi="Times New Roman" w:cs="Times New Roman"/>
          <w:color w:val="000000"/>
          <w:sz w:val="24"/>
          <w:szCs w:val="24"/>
        </w:rPr>
        <w:t>Para el factor “mano de obra” cuál cree usted que puede ser la causa para la materialización   de “Producto No conforme” (PNC).</w:t>
      </w:r>
    </w:p>
    <w:p w14:paraId="00000021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25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26" w14:textId="77777777" w:rsidR="00092167" w:rsidRPr="001C17A4" w:rsidRDefault="00E30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1C17A4">
        <w:rPr>
          <w:rFonts w:ascii="Times New Roman" w:hAnsi="Times New Roman" w:cs="Times New Roman"/>
          <w:color w:val="000000"/>
          <w:sz w:val="24"/>
          <w:szCs w:val="24"/>
        </w:rPr>
        <w:t>Para la variable de “Método”, cuál cree usted que puede ser la causa para la materialización de “Producto No conforme” (PNC).</w:t>
      </w:r>
    </w:p>
    <w:p w14:paraId="00000027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2C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2D" w14:textId="522C27A6" w:rsidR="00092167" w:rsidRPr="001C17A4" w:rsidRDefault="00E30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1C17A4">
        <w:rPr>
          <w:rFonts w:ascii="Times New Roman" w:hAnsi="Times New Roman" w:cs="Times New Roman"/>
          <w:color w:val="000000"/>
          <w:sz w:val="24"/>
          <w:szCs w:val="24"/>
        </w:rPr>
        <w:t xml:space="preserve">Para “maquinaria y equipos” cuál cree usted que puede ser la causa para </w:t>
      </w:r>
      <w:r w:rsidR="00BB5029" w:rsidRPr="001C17A4">
        <w:rPr>
          <w:rFonts w:ascii="Times New Roman" w:hAnsi="Times New Roman" w:cs="Times New Roman"/>
          <w:color w:val="000000"/>
          <w:sz w:val="24"/>
          <w:szCs w:val="24"/>
        </w:rPr>
        <w:t xml:space="preserve">la </w:t>
      </w:r>
      <w:r w:rsidR="00954988" w:rsidRPr="001C17A4">
        <w:rPr>
          <w:rFonts w:ascii="Times New Roman" w:hAnsi="Times New Roman" w:cs="Times New Roman"/>
          <w:color w:val="000000"/>
          <w:sz w:val="24"/>
          <w:szCs w:val="24"/>
        </w:rPr>
        <w:t>materialización de</w:t>
      </w:r>
      <w:r w:rsidRPr="001C17A4">
        <w:rPr>
          <w:rFonts w:ascii="Times New Roman" w:hAnsi="Times New Roman" w:cs="Times New Roman"/>
          <w:color w:val="000000"/>
          <w:sz w:val="24"/>
          <w:szCs w:val="24"/>
        </w:rPr>
        <w:t xml:space="preserve"> “Producto No conforme” (PNC).</w:t>
      </w:r>
    </w:p>
    <w:p w14:paraId="0000002E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34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35" w14:textId="77777777" w:rsidR="00092167" w:rsidRPr="001C17A4" w:rsidRDefault="00E30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1C17A4">
        <w:rPr>
          <w:rFonts w:ascii="Times New Roman" w:hAnsi="Times New Roman" w:cs="Times New Roman"/>
          <w:color w:val="000000"/>
          <w:sz w:val="24"/>
          <w:szCs w:val="24"/>
        </w:rPr>
        <w:t>Para la variable de materiales cuál cree usted que puede ser la causa para la materialización de “Producto No conforme” (PNC).</w:t>
      </w:r>
    </w:p>
    <w:p w14:paraId="00000036" w14:textId="77777777" w:rsidR="00092167" w:rsidRPr="001C17A4" w:rsidRDefault="00092167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00003B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3C" w14:textId="77777777" w:rsidR="00092167" w:rsidRPr="001C17A4" w:rsidRDefault="00E30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1C17A4">
        <w:rPr>
          <w:rFonts w:ascii="Times New Roman" w:hAnsi="Times New Roman" w:cs="Times New Roman"/>
          <w:color w:val="000000"/>
          <w:sz w:val="24"/>
          <w:szCs w:val="24"/>
        </w:rPr>
        <w:t>Para la variable de “Medición” cuál cree usted que puede ser la causa para la materialización de “Producto No conforme” (PNC).</w:t>
      </w:r>
    </w:p>
    <w:p w14:paraId="00000040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1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2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3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4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5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6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p w14:paraId="00000047" w14:textId="77777777" w:rsidR="00092167" w:rsidRPr="001C17A4" w:rsidRDefault="00092167">
      <w:pPr>
        <w:rPr>
          <w:rFonts w:ascii="Times New Roman" w:hAnsi="Times New Roman" w:cs="Times New Roman"/>
          <w:sz w:val="24"/>
          <w:szCs w:val="24"/>
        </w:rPr>
      </w:pPr>
    </w:p>
    <w:sectPr w:rsidR="00092167" w:rsidRPr="001C17A4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9240F"/>
    <w:multiLevelType w:val="multilevel"/>
    <w:tmpl w:val="2A16E11E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A13A6F"/>
    <w:multiLevelType w:val="multilevel"/>
    <w:tmpl w:val="CB62262E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E12E3E"/>
    <w:multiLevelType w:val="multilevel"/>
    <w:tmpl w:val="5AEA4104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AD2AB6"/>
    <w:multiLevelType w:val="multilevel"/>
    <w:tmpl w:val="A2122688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D1A3316"/>
    <w:multiLevelType w:val="multilevel"/>
    <w:tmpl w:val="2954D9FC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1536034"/>
    <w:multiLevelType w:val="multilevel"/>
    <w:tmpl w:val="0DA86108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8215582"/>
    <w:multiLevelType w:val="multilevel"/>
    <w:tmpl w:val="69B606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AA50BE"/>
    <w:multiLevelType w:val="multilevel"/>
    <w:tmpl w:val="B6F0A5FC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2"/>
  </w:num>
  <w:num w:numId="6">
    <w:abstractNumId w:val="6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167"/>
    <w:rsid w:val="00092167"/>
    <w:rsid w:val="001C17A4"/>
    <w:rsid w:val="00954988"/>
    <w:rsid w:val="00BB5029"/>
    <w:rsid w:val="00BE3AEE"/>
    <w:rsid w:val="00C76C6D"/>
    <w:rsid w:val="00E3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D1A2E"/>
  <w15:docId w15:val="{920689C7-EDFF-46E1-8D44-656372565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Camila Andrea Parada Sanchez</dc:creator>
  <cp:lastModifiedBy>camila sanchez</cp:lastModifiedBy>
  <cp:revision>4</cp:revision>
  <dcterms:created xsi:type="dcterms:W3CDTF">2023-06-01T21:56:00Z</dcterms:created>
  <dcterms:modified xsi:type="dcterms:W3CDTF">2023-06-01T22:28:00Z</dcterms:modified>
</cp:coreProperties>
</file>